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3A65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C03A65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 марта 2007 года N 25-ФЗ</w:t>
      </w:r>
      <w:r>
        <w:br/>
      </w:r>
      <w:r>
        <w:br/>
      </w:r>
    </w:p>
    <w:p w:rsidR="00000000" w:rsidRDefault="00C03A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03A65">
      <w:pPr>
        <w:pStyle w:val="ConsPlusNormal"/>
        <w:widowControl/>
        <w:ind w:firstLine="0"/>
        <w:jc w:val="both"/>
      </w:pPr>
    </w:p>
    <w:p w:rsidR="00000000" w:rsidRDefault="00C03A65">
      <w:pPr>
        <w:pStyle w:val="ConsPlusTitle"/>
        <w:widowControl/>
        <w:jc w:val="center"/>
      </w:pPr>
      <w:r>
        <w:t>РОССИЙСКАЯ ФЕДЕРАЦИЯ</w:t>
      </w:r>
    </w:p>
    <w:p w:rsidR="00000000" w:rsidRDefault="00C03A65">
      <w:pPr>
        <w:pStyle w:val="ConsPlusTitle"/>
        <w:widowControl/>
        <w:jc w:val="center"/>
      </w:pPr>
    </w:p>
    <w:p w:rsidR="00000000" w:rsidRDefault="00C03A65">
      <w:pPr>
        <w:pStyle w:val="ConsPlusTitle"/>
        <w:widowControl/>
        <w:jc w:val="center"/>
      </w:pPr>
      <w:r>
        <w:t>ФЕДЕРАЛЬНЫЙ ЗАКОН</w:t>
      </w:r>
    </w:p>
    <w:p w:rsidR="00000000" w:rsidRDefault="00C03A65">
      <w:pPr>
        <w:pStyle w:val="ConsPlusTitle"/>
        <w:widowControl/>
        <w:jc w:val="center"/>
      </w:pPr>
    </w:p>
    <w:p w:rsidR="00000000" w:rsidRDefault="00C03A65">
      <w:pPr>
        <w:pStyle w:val="ConsPlusTitle"/>
        <w:widowControl/>
        <w:jc w:val="center"/>
      </w:pPr>
      <w:r>
        <w:t>О МУНИЦИПАЛЬНОЙ СЛУЖБЕ В РОССИЙСКОЙ ФЕДЕРАЦИИ</w:t>
      </w:r>
    </w:p>
    <w:p w:rsidR="00000000" w:rsidRDefault="00C03A65">
      <w:pPr>
        <w:pStyle w:val="ConsPlusNormal"/>
        <w:widowControl/>
        <w:ind w:firstLine="0"/>
        <w:jc w:val="right"/>
      </w:pPr>
    </w:p>
    <w:p w:rsidR="00000000" w:rsidRDefault="00C03A65">
      <w:pPr>
        <w:pStyle w:val="ConsPlusNormal"/>
        <w:widowControl/>
        <w:ind w:firstLine="0"/>
        <w:jc w:val="right"/>
      </w:pPr>
      <w:r>
        <w:t>Принят</w:t>
      </w:r>
    </w:p>
    <w:p w:rsidR="00000000" w:rsidRDefault="00C03A65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C03A65">
      <w:pPr>
        <w:pStyle w:val="ConsPlusNormal"/>
        <w:widowControl/>
        <w:ind w:firstLine="0"/>
        <w:jc w:val="right"/>
      </w:pPr>
      <w:r>
        <w:t>7 февраля 2007 года</w:t>
      </w:r>
    </w:p>
    <w:p w:rsidR="00000000" w:rsidRDefault="00C03A65">
      <w:pPr>
        <w:pStyle w:val="ConsPlusNormal"/>
        <w:widowControl/>
        <w:ind w:firstLine="0"/>
        <w:jc w:val="right"/>
      </w:pPr>
    </w:p>
    <w:p w:rsidR="00000000" w:rsidRDefault="00C03A65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C03A65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C03A65">
      <w:pPr>
        <w:pStyle w:val="ConsPlusNormal"/>
        <w:widowControl/>
        <w:ind w:firstLine="0"/>
        <w:jc w:val="right"/>
      </w:pPr>
      <w:r>
        <w:t>21 февраля 2007 года</w:t>
      </w:r>
    </w:p>
    <w:p w:rsidR="00000000" w:rsidRDefault="00C03A65">
      <w:pPr>
        <w:pStyle w:val="ConsPlusNormal"/>
        <w:widowControl/>
        <w:ind w:firstLine="0"/>
        <w:jc w:val="center"/>
      </w:pPr>
    </w:p>
    <w:p w:rsidR="00000000" w:rsidRDefault="00C03A65">
      <w:pPr>
        <w:pStyle w:val="ConsPlusNormal"/>
        <w:widowControl/>
        <w:ind w:firstLine="0"/>
        <w:jc w:val="center"/>
      </w:pPr>
      <w:r>
        <w:t xml:space="preserve">(в ред. Федеральных законов от 23.07.2008 </w:t>
      </w:r>
      <w:hyperlink r:id="rId5" w:history="1">
        <w:r>
          <w:rPr>
            <w:color w:val="0000FF"/>
          </w:rPr>
          <w:t>N 160-ФЗ</w:t>
        </w:r>
      </w:hyperlink>
      <w:r>
        <w:t>,</w:t>
      </w:r>
    </w:p>
    <w:p w:rsidR="00000000" w:rsidRDefault="00C03A65">
      <w:pPr>
        <w:pStyle w:val="ConsPlusNormal"/>
        <w:widowControl/>
        <w:ind w:firstLine="0"/>
        <w:jc w:val="center"/>
      </w:pPr>
      <w:r>
        <w:t xml:space="preserve">от 27.10.2008 </w:t>
      </w:r>
      <w:hyperlink r:id="rId6" w:history="1">
        <w:r>
          <w:rPr>
            <w:color w:val="0000FF"/>
          </w:rPr>
          <w:t>N 181-ФЗ</w:t>
        </w:r>
      </w:hyperlink>
      <w:r>
        <w:t xml:space="preserve">, от 27.10.2008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000000" w:rsidRDefault="00C03A65">
      <w:pPr>
        <w:pStyle w:val="ConsPlusNormal"/>
        <w:widowControl/>
        <w:ind w:firstLine="0"/>
        <w:jc w:val="center"/>
      </w:pPr>
      <w:r>
        <w:t xml:space="preserve">от 25.11.2008 </w:t>
      </w:r>
      <w:hyperlink r:id="rId8" w:history="1">
        <w:r>
          <w:rPr>
            <w:color w:val="0000FF"/>
          </w:rPr>
          <w:t>N 219-ФЗ</w:t>
        </w:r>
      </w:hyperlink>
      <w:r>
        <w:t xml:space="preserve">, от 22.12.2008 </w:t>
      </w:r>
      <w:hyperlink r:id="rId9" w:history="1">
        <w:r>
          <w:rPr>
            <w:color w:val="0000FF"/>
          </w:rPr>
          <w:t>N 267-ФЗ</w:t>
        </w:r>
      </w:hyperlink>
      <w:r>
        <w:t>,</w:t>
      </w:r>
    </w:p>
    <w:p w:rsidR="00000000" w:rsidRDefault="00C03A65">
      <w:pPr>
        <w:pStyle w:val="ConsPlusNormal"/>
        <w:widowControl/>
        <w:ind w:firstLine="0"/>
        <w:jc w:val="center"/>
      </w:pPr>
      <w:r>
        <w:t xml:space="preserve">от 25.12.2008 </w:t>
      </w:r>
      <w:hyperlink r:id="rId10" w:history="1">
        <w:r>
          <w:rPr>
            <w:color w:val="0000FF"/>
          </w:rPr>
          <w:t>N 280-ФЗ</w:t>
        </w:r>
      </w:hyperlink>
      <w:r>
        <w:t xml:space="preserve">, от 17.07.2009 </w:t>
      </w:r>
      <w:hyperlink r:id="rId11" w:history="1">
        <w:r>
          <w:rPr>
            <w:color w:val="0000FF"/>
          </w:rPr>
          <w:t>N 160-ФЗ</w:t>
        </w:r>
      </w:hyperlink>
      <w:r>
        <w:t>)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</w:t>
      </w:r>
      <w:r>
        <w:t>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</w:t>
      </w:r>
      <w:r>
        <w:t>пределением правового положения (статуса) муниципальных служащих.</w:t>
      </w:r>
    </w:p>
    <w:p w:rsidR="00000000" w:rsidRDefault="00C03A65">
      <w:pPr>
        <w:pStyle w:val="ConsPlusNormal"/>
        <w:widowControl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</w:t>
      </w:r>
      <w:r>
        <w:t>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</w:t>
      </w:r>
      <w:r>
        <w:t>ости) не являются муниципальными служащими.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2. Муниципальная служба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</w:t>
      </w:r>
      <w:r>
        <w:t>ого договора (контракта).</w:t>
      </w:r>
    </w:p>
    <w:p w:rsidR="00000000" w:rsidRDefault="00C03A65">
      <w:pPr>
        <w:pStyle w:val="ConsPlusNormal"/>
        <w:widowControl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3. Представителем нанимателя (работодателем) может быть </w:t>
      </w:r>
      <w:r>
        <w:t>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3. Правовые о</w:t>
      </w:r>
      <w:r>
        <w:t>сновы муниципальной службы в Российской Федерации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Правовые основы муниципальной службы в Российской Федерации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</w:t>
      </w:r>
      <w:r>
        <w:t>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</w:t>
      </w:r>
      <w:r>
        <w:t>зований, решения, принятые на сходах граждан, и иные муниципальные правовые акты.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2. На муниципальных служащих распространяется действие трудового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с особенностями, предусм</w:t>
      </w:r>
      <w:r>
        <w:t>отренными настоящим Федеральным законом.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lastRenderedPageBreak/>
        <w:t>Статья 4. Основные принципы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C03A65">
      <w:pPr>
        <w:pStyle w:val="ConsPlusNormal"/>
        <w:widowControl/>
        <w:ind w:firstLine="540"/>
        <w:jc w:val="both"/>
      </w:pPr>
      <w:r>
        <w:t>1) приоритет прав и свобод человека и гражданина;</w:t>
      </w:r>
    </w:p>
    <w:p w:rsidR="00000000" w:rsidRDefault="00C03A65">
      <w:pPr>
        <w:pStyle w:val="ConsPlusNormal"/>
        <w:widowControl/>
        <w:ind w:firstLine="540"/>
        <w:jc w:val="both"/>
      </w:pPr>
      <w:r>
        <w:t>2) равный доступ граждан, владеющих государственным языком Рос</w:t>
      </w:r>
      <w:r>
        <w:t>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</w:t>
      </w:r>
      <w:r>
        <w:t>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C03A65">
      <w:pPr>
        <w:pStyle w:val="ConsPlusNormal"/>
        <w:widowControl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4) стабильность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5) доступность информации о деятел</w:t>
      </w:r>
      <w:r>
        <w:t>ьности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C03A65">
      <w:pPr>
        <w:pStyle w:val="ConsPlusNormal"/>
        <w:widowControl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>10) внепартийность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5. Взаимосвязь муниципально</w:t>
      </w:r>
      <w:r>
        <w:t>й службы и государственной гражданской службы Российской Федерации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C03A65">
      <w:pPr>
        <w:pStyle w:val="ConsPlusNormal"/>
        <w:widowControl/>
        <w:ind w:firstLine="540"/>
        <w:jc w:val="both"/>
      </w:pPr>
      <w:r>
        <w:t>1) единства основных ква</w:t>
      </w:r>
      <w:r>
        <w:t>лификационных требований к должностям муниципальной службы и должностям государственной гражданской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3) единства требований к подготовк</w:t>
      </w:r>
      <w:r>
        <w:t>е, переподготовке и повышению квалификации муниципальных служащих и государственных гражданских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</w:t>
      </w:r>
      <w:r>
        <w:t>лении стажа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6) соотносительности основных условий государственного пенсионного обеспечения граждан</w:t>
      </w:r>
      <w:r>
        <w:t>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2. ДОЛЖНОСТИ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Должность муниципальной</w:t>
      </w:r>
      <w:r>
        <w:t xml:space="preserve">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</w:t>
      </w:r>
      <w:r>
        <w:t>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C03A65">
      <w:pPr>
        <w:pStyle w:val="ConsPlusNormal"/>
        <w:widowControl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</w:t>
      </w:r>
      <w:r>
        <w:t>ипальной службы в субъекте Российской Федерации, утверждаемым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</w:t>
      </w:r>
      <w:r>
        <w:t>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</w:t>
      </w:r>
      <w:r>
        <w:lastRenderedPageBreak/>
        <w:t>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C03A65">
      <w:pPr>
        <w:pStyle w:val="ConsPlusNormal"/>
        <w:widowControl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8. Класси</w:t>
      </w:r>
      <w:r>
        <w:t>фикация должностей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C03A65">
      <w:pPr>
        <w:pStyle w:val="ConsPlusNormal"/>
        <w:widowControl/>
        <w:ind w:firstLine="540"/>
        <w:jc w:val="both"/>
      </w:pPr>
      <w:r>
        <w:t>1) высшие должности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2) главные должности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3) ведущие должности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4) старшие должно</w:t>
      </w:r>
      <w:r>
        <w:t>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5) младшие должности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</w:t>
      </w:r>
      <w:r>
        <w:t>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9. Основные квалификационные требования для замещения должностей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</w:t>
      </w:r>
      <w: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</w:t>
      </w:r>
      <w:r>
        <w:t>одимым для исполнения должностных обязанностей.</w:t>
      </w:r>
    </w:p>
    <w:p w:rsidR="00000000" w:rsidRDefault="00C03A65">
      <w:pPr>
        <w:pStyle w:val="ConsPlusNormal"/>
        <w:widowControl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</w:t>
      </w:r>
      <w:r>
        <w:t xml:space="preserve">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</w:t>
      </w:r>
      <w:r>
        <w:t>классификацией должностей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</w:t>
      </w:r>
      <w:r>
        <w:t>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(введена Федер</w:t>
      </w:r>
      <w:r>
        <w:t xml:space="preserve">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</w:t>
      </w:r>
      <w:r>
        <w:t xml:space="preserve">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</w:t>
      </w:r>
      <w:r>
        <w:t>ационным требованиям для замещения должностей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3. ПРАВОВОЕ ПОЛОЖЕНИЕ (СТАТУС)</w:t>
      </w:r>
    </w:p>
    <w:p w:rsidR="00000000" w:rsidRDefault="00C03A65">
      <w:pPr>
        <w:pStyle w:val="ConsPlusTitle"/>
        <w:widowControl/>
        <w:jc w:val="center"/>
      </w:pPr>
      <w:r>
        <w:t>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10. Муниципальный служащий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</w:t>
      </w:r>
      <w:r>
        <w:t xml:space="preserve"> и не являются муниципальными служащими.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Муниципальный служащий имеет право на:</w:t>
      </w:r>
    </w:p>
    <w:p w:rsidR="00000000" w:rsidRDefault="00C03A65">
      <w:pPr>
        <w:pStyle w:val="ConsPlusNormal"/>
        <w:widowControl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</w:t>
      </w:r>
      <w:r>
        <w:t>итериями оценки качества исполнения должностных обязанностей и условиями продвижения по службе;</w:t>
      </w:r>
    </w:p>
    <w:p w:rsidR="00000000" w:rsidRDefault="00C03A65">
      <w:pPr>
        <w:pStyle w:val="ConsPlusNormal"/>
        <w:widowControl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>3) оплату труда и другие выплаты в соответствии с трудов</w:t>
      </w:r>
      <w:r>
        <w:t xml:space="preserve">ым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C03A65">
      <w:pPr>
        <w:pStyle w:val="ConsPlusNormal"/>
        <w:widowControl/>
        <w:ind w:firstLine="540"/>
        <w:jc w:val="both"/>
      </w:pPr>
      <w:r>
        <w:t>4</w:t>
      </w:r>
      <w:r>
        <w:t>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C03A65">
      <w:pPr>
        <w:pStyle w:val="ConsPlusNormal"/>
        <w:widowControl/>
        <w:ind w:firstLine="540"/>
        <w:jc w:val="both"/>
      </w:pPr>
      <w:r>
        <w:t>5) получение в установленном порядке информации и матери</w:t>
      </w:r>
      <w:r>
        <w:t>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C03A65">
      <w:pPr>
        <w:pStyle w:val="ConsPlusNormal"/>
        <w:widowControl/>
        <w:ind w:firstLine="540"/>
        <w:jc w:val="both"/>
      </w:pPr>
      <w:r>
        <w:t>6) участие по своей инициативе в конкурсе на заме</w:t>
      </w:r>
      <w:r>
        <w:t>щение вакантной должности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7) повышение квалификации в соответствии с муниципальным правовым актом за счет средств местного бюджета;</w:t>
      </w:r>
    </w:p>
    <w:p w:rsidR="00000000" w:rsidRDefault="00C03A65">
      <w:pPr>
        <w:pStyle w:val="ConsPlusNormal"/>
        <w:widowControl/>
        <w:ind w:firstLine="540"/>
        <w:jc w:val="both"/>
      </w:pPr>
      <w:r>
        <w:t>8) защиту своих персональных данных;</w:t>
      </w:r>
    </w:p>
    <w:p w:rsidR="00000000" w:rsidRDefault="00C03A65">
      <w:pPr>
        <w:pStyle w:val="ConsPlusNormal"/>
        <w:widowControl/>
        <w:ind w:firstLine="540"/>
        <w:jc w:val="both"/>
      </w:pPr>
      <w:r>
        <w:t>9) ознакомление со всеми материалами своего личного дела, с отзыв</w:t>
      </w:r>
      <w:r>
        <w:t>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C03A65">
      <w:pPr>
        <w:pStyle w:val="ConsPlusNormal"/>
        <w:widowControl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</w:t>
      </w:r>
      <w:r>
        <w:t>ономических и профессиональных интересов;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11) рассмотрение индивидуальных трудовых споров в соответствии с трудовым </w:t>
      </w:r>
      <w:hyperlink r:id="rId17" w:history="1">
        <w:r>
          <w:rPr>
            <w:color w:val="0000FF"/>
          </w:rPr>
          <w:t>законодательством</w:t>
        </w:r>
      </w:hyperlink>
      <w:r>
        <w:t>, защиту своих прав и законных интересов на му</w:t>
      </w:r>
      <w:r>
        <w:t>ниципальной службе, включая обжалование в суд их нарушений;</w:t>
      </w:r>
    </w:p>
    <w:p w:rsidR="00000000" w:rsidRDefault="00C03A65">
      <w:pPr>
        <w:pStyle w:val="ConsPlusNormal"/>
        <w:widowControl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2. Муниципальный служащий, за исключением муниципального служащего, замещающего должность главы местной админист</w:t>
      </w:r>
      <w:r>
        <w:t>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C03A65">
      <w:pPr>
        <w:pStyle w:val="ConsPlusNormal"/>
        <w:widowControl/>
        <w:ind w:firstLine="0"/>
        <w:jc w:val="both"/>
      </w:pPr>
      <w:r>
        <w:t>(в</w:t>
      </w:r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Муниципальный служащий обязан: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1)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</w:t>
      </w:r>
      <w:r>
        <w:t xml:space="preserve">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C03A65">
      <w:pPr>
        <w:pStyle w:val="ConsPlusNormal"/>
        <w:widowControl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C03A65">
      <w:pPr>
        <w:pStyle w:val="ConsPlusNormal"/>
        <w:widowControl/>
        <w:ind w:firstLine="540"/>
        <w:jc w:val="both"/>
      </w:pPr>
      <w:r>
        <w:t>3) соблюдать при исполнении долж</w:t>
      </w:r>
      <w:r>
        <w:t>ностных обязанностей права и законные интересы граждан и организаций;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</w:t>
      </w:r>
      <w:r>
        <w:t>порядок работы со служебной информацией;</w:t>
      </w:r>
    </w:p>
    <w:p w:rsidR="00000000" w:rsidRDefault="00C03A65">
      <w:pPr>
        <w:pStyle w:val="ConsPlusNormal"/>
        <w:widowControl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6) не разглашать </w:t>
      </w:r>
      <w:hyperlink r:id="rId20" w:history="1">
        <w:r>
          <w:rPr>
            <w:color w:val="0000FF"/>
          </w:rPr>
          <w:t>сведения</w:t>
        </w:r>
      </w:hyperlink>
      <w:r>
        <w:t>, составляющие госуд</w:t>
      </w:r>
      <w:r>
        <w:t>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7</w:t>
      </w:r>
      <w:r>
        <w:t>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</w:t>
      </w:r>
      <w:r>
        <w:t>(далее - сведения о доходах, об имуществе и обязательствах имущественного характера);</w:t>
      </w:r>
    </w:p>
    <w:p w:rsidR="00000000" w:rsidRDefault="00C03A65">
      <w:pPr>
        <w:pStyle w:val="ConsPlusNormal"/>
        <w:widowControl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</w:t>
      </w:r>
      <w:r>
        <w:t>данства иностранного государства в день приобретения гражданства иностранного государства;</w:t>
      </w:r>
    </w:p>
    <w:p w:rsidR="00000000" w:rsidRDefault="00C03A65">
      <w:pPr>
        <w:pStyle w:val="ConsPlusNormal"/>
        <w:widowControl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C03A65">
      <w:pPr>
        <w:pStyle w:val="ConsPlusNormal"/>
        <w:widowControl/>
        <w:ind w:firstLine="540"/>
        <w:jc w:val="both"/>
      </w:pPr>
      <w:r>
        <w:t>11) сообщ</w:t>
      </w:r>
      <w:r>
        <w:t>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C03A65">
      <w:pPr>
        <w:pStyle w:val="ConsPlusNormal"/>
        <w:widowControl/>
        <w:ind w:firstLine="540"/>
        <w:jc w:val="both"/>
      </w:pPr>
      <w:r>
        <w:t>2. Муниципальный служащий не вправе испол</w:t>
      </w:r>
      <w:r>
        <w:t>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</w:t>
      </w:r>
      <w:r>
        <w:t xml:space="preserve">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</w:t>
      </w:r>
      <w:r>
        <w:t xml:space="preserve">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</w:t>
      </w:r>
      <w:r>
        <w:t>и давший это поручение руководитель несут ответственность в соответствии с законодательством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13. Ограничения, связанные с муниципальной службой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Гражданин не может быть принят на муниципальную службу, а муниципальный служащ</w:t>
      </w:r>
      <w:r>
        <w:t>ий не может находиться на муниципальной службе в случае:</w:t>
      </w:r>
    </w:p>
    <w:p w:rsidR="00000000" w:rsidRDefault="00C03A65">
      <w:pPr>
        <w:pStyle w:val="ConsPlusNormal"/>
        <w:widowControl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C03A65">
      <w:pPr>
        <w:pStyle w:val="ConsPlusNormal"/>
        <w:widowControl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</w:t>
      </w:r>
      <w:r>
        <w:t>олжности муниципальной службы, по приговору суда, вступившему в законную силу;</w:t>
      </w:r>
    </w:p>
    <w:p w:rsidR="00000000" w:rsidRDefault="00C03A65">
      <w:pPr>
        <w:pStyle w:val="ConsPlusNormal"/>
        <w:widowControl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</w:t>
      </w:r>
      <w:r>
        <w:t>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C03A65">
      <w:pPr>
        <w:pStyle w:val="ConsPlusNormal"/>
        <w:widowControl/>
        <w:ind w:firstLine="540"/>
        <w:jc w:val="both"/>
      </w:pPr>
      <w:r>
        <w:t>4) наличия заболевания, препятствующего поступлению на мун</w:t>
      </w:r>
      <w:r>
        <w:t xml:space="preserve">иципальную службу или ее прохождению и подтвержденного заключением медицинского учреждения. </w:t>
      </w:r>
      <w:hyperlink r:id="rId22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23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24" w:history="1">
        <w:r>
          <w:rPr>
            <w:color w:val="0000FF"/>
          </w:rPr>
          <w:t>форма</w:t>
        </w:r>
      </w:hyperlink>
      <w:r>
        <w:t xml:space="preserve"> заключения медицинского учреждения устанавливаются уполномоченным Правительством Российской Федерации федеральным </w:t>
      </w:r>
      <w:r>
        <w:t>органом исполнительной власти;</w:t>
      </w:r>
    </w:p>
    <w:p w:rsidR="00000000" w:rsidRDefault="00C03A65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C03A65">
      <w:pPr>
        <w:pStyle w:val="ConsPlusNormal"/>
        <w:widowControl/>
        <w:ind w:firstLine="540"/>
        <w:jc w:val="both"/>
      </w:pPr>
      <w:r>
        <w:t>5) близкого родства или свойства (родители, супруги, дети, братья, сестры, а также братья, сес</w:t>
      </w:r>
      <w:r>
        <w:t>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C03A65">
      <w:pPr>
        <w:pStyle w:val="ConsPlusNormal"/>
        <w:widowControl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</w:t>
      </w:r>
      <w: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</w:t>
      </w:r>
      <w:r>
        <w:t>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C03A65">
      <w:pPr>
        <w:pStyle w:val="ConsPlusNormal"/>
        <w:widowControl/>
        <w:ind w:firstLine="540"/>
        <w:jc w:val="both"/>
      </w:pPr>
      <w:r>
        <w:t>7) наличия гражданства иностранного государства (иностранных гос</w:t>
      </w:r>
      <w:r>
        <w:t xml:space="preserve">ударств), за исключением случаев, когда муниципальный служащий является гражданином иностранного </w:t>
      </w:r>
      <w:r>
        <w:lastRenderedPageBreak/>
        <w:t>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</w:t>
      </w:r>
      <w:r>
        <w:t>ужбе;</w:t>
      </w:r>
    </w:p>
    <w:p w:rsidR="00000000" w:rsidRDefault="00C03A65">
      <w:pPr>
        <w:pStyle w:val="ConsPlusNormal"/>
        <w:widowControl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9) непредставления установленных настоящим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с</w:t>
      </w:r>
      <w:r>
        <w:t>ведений или представления заведомо ложных сведений о доходах, об имуществе и обязательствах имущественного характера.</w:t>
      </w:r>
    </w:p>
    <w:p w:rsidR="00000000" w:rsidRDefault="00C03A65">
      <w:pPr>
        <w:pStyle w:val="ConsPlusNormal"/>
        <w:widowControl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установленного для з</w:t>
      </w:r>
      <w:r>
        <w:t>амещения должности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14. Запреты, связанные с муниципальной службой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C03A65">
      <w:pPr>
        <w:pStyle w:val="ConsPlusNormal"/>
        <w:widowControl/>
        <w:ind w:firstLine="540"/>
        <w:jc w:val="both"/>
      </w:pPr>
      <w:r>
        <w:t>1) состоять членом органа управления коммерческой организации, если иное н</w:t>
      </w:r>
      <w:r>
        <w:t>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C03A65">
      <w:pPr>
        <w:pStyle w:val="ConsPlusNormal"/>
        <w:widowControl/>
        <w:ind w:firstLine="540"/>
        <w:jc w:val="both"/>
      </w:pPr>
      <w:r>
        <w:t>2) замещать до</w:t>
      </w:r>
      <w:r>
        <w:t>лжность муниципальной службы в случае:</w:t>
      </w:r>
    </w:p>
    <w:p w:rsidR="00000000" w:rsidRDefault="00C03A65">
      <w:pPr>
        <w:pStyle w:val="ConsPlusNormal"/>
        <w:widowControl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б) избрани</w:t>
      </w:r>
      <w:r>
        <w:t>я или назначения на муниципальную должность;</w:t>
      </w:r>
    </w:p>
    <w:p w:rsidR="00000000" w:rsidRDefault="00C03A65">
      <w:pPr>
        <w:pStyle w:val="ConsPlusNormal"/>
        <w:widowControl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</w:t>
      </w:r>
      <w:r>
        <w:t>й комиссии муниципального образования;</w:t>
      </w:r>
    </w:p>
    <w:p w:rsidR="00000000" w:rsidRDefault="00C03A65">
      <w:pPr>
        <w:pStyle w:val="ConsPlusNormal"/>
        <w:widowControl/>
        <w:ind w:firstLine="540"/>
        <w:jc w:val="both"/>
      </w:pPr>
      <w:r>
        <w:t>3) заниматься предпринимательской деятельностью;</w:t>
      </w:r>
    </w:p>
    <w:p w:rsidR="00000000" w:rsidRDefault="00C03A65">
      <w:pPr>
        <w:pStyle w:val="ConsPlusNormal"/>
        <w:widowControl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</w:t>
      </w:r>
      <w:r>
        <w:t>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C03A65">
      <w:pPr>
        <w:pStyle w:val="ConsPlusNormal"/>
        <w:widowControl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</w:t>
      </w:r>
      <w:r>
        <w:t>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</w:t>
      </w:r>
      <w:r>
        <w:t>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</w:t>
      </w:r>
      <w:r>
        <w:t xml:space="preserve">ьной службы, за исключением случаев, установленных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C03A65">
      <w:pPr>
        <w:pStyle w:val="ConsPlusNormal"/>
        <w:widowControl/>
        <w:ind w:firstLine="540"/>
        <w:jc w:val="both"/>
      </w:pPr>
      <w:r>
        <w:t>6) выезжать в командировки за счет средств физических и юридических лиц, за исключе</w:t>
      </w:r>
      <w:r>
        <w:t>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</w:t>
      </w:r>
      <w:r>
        <w:t xml:space="preserve">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C03A65">
      <w:pPr>
        <w:pStyle w:val="ConsPlusNormal"/>
        <w:widowControl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</w:t>
      </w:r>
      <w:r>
        <w:t>хнического, финансового и иного обеспечения, другое муниципальное имущество;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8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>9) допускать публичные высказывания, суждения и оценки, в том числе в средствах м</w:t>
      </w:r>
      <w:r>
        <w:t>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C03A65">
      <w:pPr>
        <w:pStyle w:val="ConsPlusNormal"/>
        <w:widowControl/>
        <w:ind w:firstLine="540"/>
        <w:jc w:val="both"/>
      </w:pPr>
      <w:r>
        <w:t>10) принимать без письменного разрешения главы муниципально</w:t>
      </w:r>
      <w:r>
        <w:t>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000000" w:rsidRDefault="00C03A65">
      <w:pPr>
        <w:pStyle w:val="ConsPlusNormal"/>
        <w:widowControl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C03A65">
      <w:pPr>
        <w:pStyle w:val="ConsPlusNormal"/>
        <w:widowControl/>
        <w:ind w:firstLine="540"/>
        <w:jc w:val="both"/>
      </w:pPr>
      <w:r>
        <w:t>13) создавать в органах местного с</w:t>
      </w:r>
      <w:r>
        <w:t>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</w:t>
      </w:r>
      <w:r>
        <w:t>азанных структур;</w:t>
      </w:r>
    </w:p>
    <w:p w:rsidR="00000000" w:rsidRDefault="00C03A65">
      <w:pPr>
        <w:pStyle w:val="ConsPlusNormal"/>
        <w:widowControl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C03A65">
      <w:pPr>
        <w:pStyle w:val="ConsPlusNormal"/>
        <w:widowControl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</w:t>
      </w:r>
      <w:r>
        <w:t>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C03A65">
      <w:pPr>
        <w:pStyle w:val="ConsPlusNormal"/>
        <w:widowControl/>
        <w:ind w:firstLine="540"/>
        <w:jc w:val="both"/>
      </w:pPr>
      <w:r>
        <w:t>16) заниматься без письменного раз</w:t>
      </w:r>
      <w:r>
        <w:t>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</w:t>
      </w:r>
      <w:r>
        <w:t>еждународным договором Российской Федерации или законодательством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</w:t>
      </w:r>
      <w: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</w:t>
      </w:r>
      <w:r>
        <w:t xml:space="preserve">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</w:t>
      </w:r>
      <w:r>
        <w:t>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</w:t>
      </w:r>
      <w:r>
        <w:t>овором Российской Федерации или законодательством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2.1. В случае,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</w:t>
      </w:r>
      <w:r>
        <w:t xml:space="preserve">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03A65">
      <w:pPr>
        <w:pStyle w:val="ConsPlusNormal"/>
        <w:widowControl/>
        <w:ind w:firstLine="0"/>
        <w:jc w:val="both"/>
      </w:pPr>
      <w:r>
        <w:t xml:space="preserve">(часть вторая.1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000000" w:rsidRDefault="00C03A65">
      <w:pPr>
        <w:pStyle w:val="ConsPlusNormal"/>
        <w:widowControl/>
        <w:ind w:firstLine="540"/>
        <w:jc w:val="both"/>
      </w:pPr>
      <w:r>
        <w:t>3. Гражданин после уво</w:t>
      </w:r>
      <w:r>
        <w:t>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</w:t>
      </w:r>
      <w:r>
        <w:t>4.1. Урегулирование конфликта интересов на муниципальной службе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(введена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Под конфликтом интересов понимается ситуация, при которо</w:t>
      </w:r>
      <w:r>
        <w:t>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</w:t>
      </w:r>
      <w:r>
        <w:t>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</w:t>
      </w:r>
      <w:r>
        <w:t>ссийской Федерации, муниципального образования.</w:t>
      </w:r>
    </w:p>
    <w:p w:rsidR="00000000" w:rsidRDefault="00C03A65">
      <w:pPr>
        <w:pStyle w:val="ConsPlusNormal"/>
        <w:widowControl/>
        <w:ind w:firstLine="540"/>
        <w:jc w:val="both"/>
      </w:pPr>
      <w:r>
        <w:t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</w:t>
      </w:r>
      <w:r>
        <w:t xml:space="preserve">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32" w:history="1">
        <w:r>
          <w:rPr>
            <w:color w:val="0000FF"/>
          </w:rPr>
          <w:t>пункте 5 части 1 статьи 13</w:t>
        </w:r>
      </w:hyperlink>
      <w:r>
        <w:t xml:space="preserve"> настоящего Ф</w:t>
      </w:r>
      <w:r>
        <w:t>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3. Представитель нанимателя (работодатель), которому стало известно о возникновении у муниципального служащего личной з</w:t>
      </w:r>
      <w:r>
        <w:t>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</w:t>
      </w:r>
      <w:r>
        <w:t xml:space="preserve">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4. Для урегулирования конфликта интересов в органе местного самоуправления, аппарате избирательной к</w:t>
      </w:r>
      <w:r>
        <w:t>омиссии муниципального образования в порядке, определяемом муниципальным правовым актом, могут образовываться комиссии по урегулированию конфликта интересов.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15. Сведения о доходах, об имуществе и обязательствах имущественного характера муниципальн</w:t>
      </w:r>
      <w:r>
        <w:t>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представителю нанимателя (работодателю) сведения о доходах, об имуществе и о</w:t>
      </w:r>
      <w:r>
        <w:t xml:space="preserve">бязательствах имущественного характера.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субъектов </w:t>
      </w:r>
      <w:r>
        <w:t>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2. 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33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3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000000" w:rsidRDefault="00C03A65">
      <w:pPr>
        <w:pStyle w:val="ConsPlusNormal"/>
        <w:widowControl/>
        <w:ind w:firstLine="540"/>
        <w:jc w:val="both"/>
      </w:pPr>
      <w:r>
        <w:t>3. Не допускается использование сведений о доходах, об имуществе и обязательствах имущественного характера муниципального служащего для установления или определения его платежеспособности, для сбора в прямой или косвенной форме пожертвований (взносов) в фо</w:t>
      </w:r>
      <w:r>
        <w:t>нды религиозных или других общественных объединений, иных организаций, а также физических лиц.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4. Муниципальный служащий, виновный в разглашении сведений о доходах, об имуществе и обязательствах имущественного характера других муниципальных служащих или в </w:t>
      </w:r>
      <w:r>
        <w:t>использовании этих сведений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C03A65">
      <w:pPr>
        <w:pStyle w:val="ConsPlusTitle"/>
        <w:widowControl/>
        <w:jc w:val="center"/>
      </w:pPr>
      <w:r>
        <w:t>ЕЕ ПРОХОЖДЕНИЯ И ПРЕКРАЩЕН</w:t>
      </w:r>
      <w:r>
        <w:t>ИЯ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На муни</w:t>
      </w:r>
      <w:r>
        <w:t xml:space="preserve">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36" w:history="1">
        <w:r>
          <w:rPr>
            <w:color w:val="0000FF"/>
          </w:rPr>
          <w:t>статье 13</w:t>
        </w:r>
      </w:hyperlink>
      <w:r>
        <w:t xml:space="preserve"> настоящего Федерального</w:t>
      </w:r>
      <w:r>
        <w:t xml:space="preserve"> закона в качестве ограничений, связанных с муниципальной службой.</w:t>
      </w:r>
    </w:p>
    <w:p w:rsidR="00000000" w:rsidRDefault="00C03A65">
      <w:pPr>
        <w:pStyle w:val="ConsPlusNormal"/>
        <w:widowControl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</w:t>
      </w:r>
      <w:r>
        <w:t>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</w:t>
      </w:r>
      <w:r>
        <w:t>твами муниципального служащего.</w:t>
      </w:r>
    </w:p>
    <w:p w:rsidR="00000000" w:rsidRDefault="00C03A65">
      <w:pPr>
        <w:pStyle w:val="ConsPlusNormal"/>
        <w:widowControl/>
        <w:ind w:firstLine="540"/>
        <w:jc w:val="both"/>
      </w:pPr>
      <w:r>
        <w:t>3. При поступлении на муниципальную службу гражданин представляет:</w:t>
      </w:r>
    </w:p>
    <w:p w:rsidR="00000000" w:rsidRDefault="00C03A65">
      <w:pPr>
        <w:pStyle w:val="ConsPlusNormal"/>
        <w:widowControl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C03A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03A6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03A65">
      <w:pPr>
        <w:pStyle w:val="ConsPlusNormal"/>
        <w:widowControl/>
        <w:ind w:firstLine="540"/>
        <w:jc w:val="both"/>
      </w:pPr>
      <w:r>
        <w:t>О форме анкеты, предс</w:t>
      </w:r>
      <w:r>
        <w:t xml:space="preserve">тавляемой гражданином Российской Федерации, поступающим на муниципальную службу в Российской Федерации, см.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РФ от 26.05.2005 N 667-р.</w:t>
      </w:r>
    </w:p>
    <w:p w:rsidR="00000000" w:rsidRDefault="00C03A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03A65">
      <w:pPr>
        <w:pStyle w:val="ConsPlusNormal"/>
        <w:widowControl/>
        <w:ind w:firstLine="540"/>
        <w:jc w:val="both"/>
      </w:pPr>
      <w:r>
        <w:t>2) собственноручно заполнен</w:t>
      </w:r>
      <w:r>
        <w:t>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C03A65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23.</w:t>
      </w:r>
      <w:r>
        <w:t>07.2008 N 160-ФЗ)</w:t>
      </w:r>
    </w:p>
    <w:p w:rsidR="00000000" w:rsidRDefault="00C03A65">
      <w:pPr>
        <w:pStyle w:val="ConsPlusNormal"/>
        <w:widowControl/>
        <w:ind w:firstLine="540"/>
        <w:jc w:val="both"/>
      </w:pPr>
      <w:r>
        <w:t>3) паспорт;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000000" w:rsidRDefault="00C03A65">
      <w:pPr>
        <w:pStyle w:val="ConsPlusNormal"/>
        <w:widowControl/>
        <w:ind w:firstLine="540"/>
        <w:jc w:val="both"/>
      </w:pPr>
      <w:r>
        <w:t>5) документ об образовании;</w:t>
      </w:r>
    </w:p>
    <w:p w:rsidR="00000000" w:rsidRDefault="00C03A65">
      <w:pPr>
        <w:pStyle w:val="ConsPlusNormal"/>
        <w:widowControl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</w:t>
      </w:r>
      <w:r>
        <w:t>довой договор (контракт) заключается впервые;</w:t>
      </w:r>
    </w:p>
    <w:p w:rsidR="00000000" w:rsidRDefault="00C03A65">
      <w:pPr>
        <w:pStyle w:val="ConsPlusNormal"/>
        <w:widowControl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8) документы воинского учета - для военнообязанных и лиц, подлежащих призыву на </w:t>
      </w:r>
      <w:r>
        <w:t>военную службу;</w:t>
      </w:r>
    </w:p>
    <w:p w:rsidR="00000000" w:rsidRDefault="00C03A65">
      <w:pPr>
        <w:pStyle w:val="ConsPlusNormal"/>
        <w:widowControl/>
        <w:ind w:firstLine="54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00000" w:rsidRDefault="00C03A65">
      <w:pPr>
        <w:pStyle w:val="ConsPlusNormal"/>
        <w:widowControl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</w:t>
      </w:r>
      <w:r>
        <w:t>ественного характера;</w:t>
      </w:r>
    </w:p>
    <w:p w:rsidR="00000000" w:rsidRDefault="00C03A65">
      <w:pPr>
        <w:pStyle w:val="ConsPlusNormal"/>
        <w:widowControl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4. Сведения, представленные в соответствии с настоящим Федеральным законом гражда</w:t>
      </w:r>
      <w:r>
        <w:t>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</w:t>
      </w:r>
      <w:r>
        <w:t>ставляемых гражданином при поступлении на муниципальную службу.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r:id="rId39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</w:t>
      </w:r>
      <w:r>
        <w:t>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C03A65">
      <w:pPr>
        <w:pStyle w:val="ConsPlusNormal"/>
        <w:widowControl/>
        <w:ind w:firstLine="540"/>
        <w:jc w:val="both"/>
      </w:pPr>
      <w:r>
        <w:t>6. Поступление гражданина на муниципальную службу осуществляется в результате н</w:t>
      </w:r>
      <w:r>
        <w:t xml:space="preserve">азначения на должность муниципальной службы на условиях трудового договора в соответствии с трудовым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</w:t>
      </w:r>
      <w:r>
        <w:t>ым законом.</w:t>
      </w:r>
    </w:p>
    <w:p w:rsidR="00000000" w:rsidRDefault="00C03A65">
      <w:pPr>
        <w:pStyle w:val="ConsPlusNormal"/>
        <w:widowControl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</w:t>
      </w:r>
      <w:r>
        <w:t xml:space="preserve">ения контракта с лицом, назначаемым на указанную должность по контракту, определяются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</w:t>
      </w:r>
      <w:r>
        <w:t>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8. Поступление гражданина на муниципальную службу оформляется </w:t>
      </w:r>
      <w:r>
        <w:t>актом представителя нанимателя (работодателя) о назначении на должность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17. Кон</w:t>
      </w:r>
      <w:r>
        <w:t>курс на замещение должности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</w:t>
      </w:r>
      <w:r>
        <w:t>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</w:t>
      </w:r>
      <w:r>
        <w:t>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</w:t>
      </w:r>
      <w:r>
        <w:t xml:space="preserve">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C03A65">
      <w:pPr>
        <w:pStyle w:val="ConsPlusNormal"/>
        <w:widowControl/>
        <w:ind w:firstLine="540"/>
        <w:jc w:val="both"/>
      </w:pPr>
      <w:r>
        <w:t>3. Представитель нанимателя (работодатель) заключает трудово</w:t>
      </w:r>
      <w:r>
        <w:t>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18. Аттестация муниципальных служащих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Аттестация муниципального с</w:t>
      </w:r>
      <w:r>
        <w:t>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2. Аттестации не подлежат следующие муниципальные служащие:</w:t>
      </w:r>
    </w:p>
    <w:p w:rsidR="00000000" w:rsidRDefault="00C03A65">
      <w:pPr>
        <w:pStyle w:val="ConsPlusNormal"/>
        <w:widowControl/>
        <w:ind w:firstLine="540"/>
        <w:jc w:val="both"/>
      </w:pPr>
      <w:r>
        <w:t>1) замещающие должности муни</w:t>
      </w:r>
      <w:r>
        <w:t>ципальной службы менее одного года;</w:t>
      </w:r>
    </w:p>
    <w:p w:rsidR="00000000" w:rsidRDefault="00C03A65">
      <w:pPr>
        <w:pStyle w:val="ConsPlusNormal"/>
        <w:widowControl/>
        <w:ind w:firstLine="540"/>
        <w:jc w:val="both"/>
      </w:pPr>
      <w:r>
        <w:t>2) достигшие возраста 60 лет;</w:t>
      </w:r>
    </w:p>
    <w:p w:rsidR="00000000" w:rsidRDefault="00C03A65">
      <w:pPr>
        <w:pStyle w:val="ConsPlusNormal"/>
        <w:widowControl/>
        <w:ind w:firstLine="540"/>
        <w:jc w:val="both"/>
      </w:pPr>
      <w:r>
        <w:t>3) беременные женщины;</w:t>
      </w:r>
    </w:p>
    <w:p w:rsidR="00000000" w:rsidRDefault="00C03A65">
      <w:pPr>
        <w:pStyle w:val="ConsPlusNormal"/>
        <w:widowControl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</w:t>
      </w:r>
      <w:r>
        <w:t>можна не ранее чем через один год после выхода из отпуска;</w:t>
      </w:r>
    </w:p>
    <w:p w:rsidR="00000000" w:rsidRDefault="00C03A65">
      <w:pPr>
        <w:pStyle w:val="ConsPlusNormal"/>
        <w:widowControl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C03A65">
      <w:pPr>
        <w:pStyle w:val="ConsPlusNormal"/>
        <w:widowControl/>
        <w:ind w:firstLine="540"/>
        <w:jc w:val="both"/>
      </w:pPr>
      <w:r>
        <w:t>3. По результатам аттестации муниципального служащего аттестационная комиссия выносит решение о то</w:t>
      </w:r>
      <w:r>
        <w:t>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</w:t>
      </w:r>
      <w:r>
        <w:t>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</w:t>
      </w:r>
      <w:r>
        <w:t>стации передаются представителю нанимателя (работодателю).</w:t>
      </w:r>
    </w:p>
    <w:p w:rsidR="00000000" w:rsidRDefault="00C03A65">
      <w:pPr>
        <w:pStyle w:val="ConsPlusNormal"/>
        <w:widowControl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</w:t>
      </w:r>
      <w:r>
        <w:t>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5. В случае несогла</w:t>
      </w:r>
      <w:r>
        <w:t>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</w:t>
      </w:r>
      <w:r>
        <w:t>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</w:t>
      </w:r>
      <w:r>
        <w:t>тестации не допускается.</w:t>
      </w:r>
    </w:p>
    <w:p w:rsidR="00000000" w:rsidRDefault="00C03A65">
      <w:pPr>
        <w:pStyle w:val="ConsPlusNormal"/>
        <w:widowControl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00000" w:rsidRDefault="00C03A65">
      <w:pPr>
        <w:pStyle w:val="ConsPlusNormal"/>
        <w:widowControl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</w:t>
      </w:r>
      <w:r>
        <w:t>дении аттестации муниципальных служащих, утверждаемым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</w:t>
      </w:r>
      <w:r>
        <w:t>гнут по инициативе представителя нанимателя (работодателя) в случае:</w:t>
      </w:r>
    </w:p>
    <w:p w:rsidR="00000000" w:rsidRDefault="00C03A65">
      <w:pPr>
        <w:pStyle w:val="ConsPlusNormal"/>
        <w:widowControl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2) прекращения гражданства Российской Федерации, прекращения гражданства иностранного госу</w:t>
      </w:r>
      <w:r>
        <w:t>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</w:t>
      </w:r>
      <w:r>
        <w:t>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>
        <w:t>ерации, имеющий гражданство иностранного государства, имеет право находиться на муниципальной службе;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r:id="rId43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44" w:history="1">
        <w:r>
          <w:rPr>
            <w:color w:val="0000FF"/>
          </w:rPr>
          <w:t>14</w:t>
        </w:r>
      </w:hyperlink>
      <w:r>
        <w:t xml:space="preserve"> настоящего Федерального закона;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4) применения административного наказания в виде </w:t>
      </w:r>
      <w:hyperlink r:id="rId45" w:history="1">
        <w:r>
          <w:rPr>
            <w:color w:val="0000FF"/>
          </w:rPr>
          <w:t>дисквалификации</w:t>
        </w:r>
      </w:hyperlink>
      <w:r>
        <w:t>.</w:t>
      </w:r>
    </w:p>
    <w:p w:rsidR="00000000" w:rsidRDefault="00C03A65">
      <w:pPr>
        <w:pStyle w:val="ConsPlusNormal"/>
        <w:widowControl/>
        <w:ind w:firstLine="0"/>
        <w:jc w:val="both"/>
      </w:pPr>
      <w:r>
        <w:t xml:space="preserve">(п. 4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C03A65">
      <w:pPr>
        <w:pStyle w:val="ConsPlusNormal"/>
        <w:widowControl/>
        <w:ind w:firstLine="540"/>
        <w:jc w:val="both"/>
      </w:pPr>
      <w:r>
        <w:t>2. Допускается продление срока нахождения на муниципальной службе муниципальных служащих, д</w:t>
      </w:r>
      <w:r>
        <w:t>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 xml:space="preserve">Глава 5. РАБОЧЕЕ (СЛУЖЕБНОЕ) ВРЕМЯ И </w:t>
      </w:r>
      <w:r>
        <w:t>ВРЕМЯ ОТДЫХА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47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21. Отпуск</w:t>
      </w:r>
      <w:r>
        <w:t xml:space="preserve">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трудовым законодательством для исчисления средней заработной платы.</w:t>
      </w:r>
    </w:p>
    <w:p w:rsidR="00000000" w:rsidRDefault="00C03A65">
      <w:pPr>
        <w:pStyle w:val="ConsPlusNormal"/>
        <w:widowControl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C03A65">
      <w:pPr>
        <w:pStyle w:val="ConsPlusNormal"/>
        <w:widowControl/>
        <w:ind w:firstLine="540"/>
        <w:jc w:val="both"/>
      </w:pPr>
      <w:r>
        <w:t>3.</w:t>
      </w:r>
      <w:r>
        <w:t xml:space="preserve">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муниципальной службы, законами субъект</w:t>
      </w:r>
      <w:r>
        <w:t>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C03A65">
      <w:pPr>
        <w:pStyle w:val="ConsPlusNormal"/>
        <w:widowControl/>
        <w:ind w:firstLine="0"/>
        <w:jc w:val="both"/>
      </w:pPr>
      <w:r>
        <w:t xml:space="preserve">(часть третья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27.10.2008 N 181-ФЗ)</w:t>
      </w:r>
    </w:p>
    <w:p w:rsidR="00000000" w:rsidRDefault="00C03A65">
      <w:pPr>
        <w:pStyle w:val="ConsPlusNormal"/>
        <w:widowControl/>
        <w:ind w:firstLine="540"/>
        <w:jc w:val="both"/>
      </w:pPr>
      <w:r>
        <w:t>4</w:t>
      </w:r>
      <w:r>
        <w:t xml:space="preserve">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</w:t>
      </w:r>
      <w:hyperlink r:id="rId50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6.</w:t>
      </w:r>
      <w: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51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6. ОБЩИЕ ПРИНЦИПЫ ОПЛАТЫ ТРУДА МУ</w:t>
      </w:r>
      <w:r>
        <w:t>НИЦИПАЛЬНОГО</w:t>
      </w:r>
    </w:p>
    <w:p w:rsidR="00000000" w:rsidRDefault="00C03A65">
      <w:pPr>
        <w:pStyle w:val="ConsPlusTitle"/>
        <w:widowControl/>
        <w:jc w:val="center"/>
      </w:pPr>
      <w:r>
        <w:t>СЛУЖАЩЕГО. ГАРАНТИИ, ПРЕДОСТАВЛЯЕМЫЕ МУНИЦИПАЛЬНОМУ</w:t>
      </w:r>
    </w:p>
    <w:p w:rsidR="00000000" w:rsidRDefault="00C03A65">
      <w:pPr>
        <w:pStyle w:val="ConsPlusTitle"/>
        <w:widowControl/>
        <w:jc w:val="center"/>
      </w:pPr>
      <w:r>
        <w:t>СЛУЖАЩЕМУ. СТАЖ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22. Общие принципы оплаты труда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Оплата труда муниципального служащего производится в виде денежного содержания, котор</w:t>
      </w:r>
      <w:r>
        <w:t>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</w:t>
      </w:r>
      <w:r>
        <w:t>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3.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Муниципальному служащему гарантируются:</w:t>
      </w:r>
    </w:p>
    <w:p w:rsidR="00000000" w:rsidRDefault="00C03A65">
      <w:pPr>
        <w:pStyle w:val="ConsPlusNormal"/>
        <w:widowControl/>
        <w:ind w:firstLine="540"/>
        <w:jc w:val="both"/>
      </w:pPr>
      <w:r>
        <w:t>1) условия работы, обеспечивающие исполнение им должностных обязанностей в с</w:t>
      </w:r>
      <w:r>
        <w:t>оответствии с должностной инструкцией;</w:t>
      </w:r>
    </w:p>
    <w:p w:rsidR="00000000" w:rsidRDefault="00C03A65">
      <w:pPr>
        <w:pStyle w:val="ConsPlusNormal"/>
        <w:widowControl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t>праздничных дней, а также ежегодного оплачиваемого отпуска;</w:t>
      </w:r>
    </w:p>
    <w:p w:rsidR="00000000" w:rsidRDefault="00C03A65">
      <w:pPr>
        <w:pStyle w:val="ConsPlusNormal"/>
        <w:widowControl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C03A65">
      <w:pPr>
        <w:pStyle w:val="ConsPlusNormal"/>
        <w:widowControl/>
        <w:ind w:firstLine="540"/>
        <w:jc w:val="both"/>
      </w:pPr>
      <w:r>
        <w:t>5) пенсионное обеспечение за выслугу лет и в связи с инвалидно</w:t>
      </w:r>
      <w:r>
        <w:t>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6) обязательное государственное страхование на случай причинения вреда здоровью и имуществу муниц</w:t>
      </w:r>
      <w:r>
        <w:t>ипального служащего в связи с исполнением им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7) обязательное государственное </w:t>
      </w:r>
      <w:hyperlink r:id="rId53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</w:t>
      </w:r>
      <w:r>
        <w:t>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8) защита муниципального служащего и членов его семьи от насилия, угроз и других неправомерных действий </w:t>
      </w:r>
      <w:r>
        <w:t>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C03A65">
      <w:pPr>
        <w:pStyle w:val="ConsPlusNormal"/>
        <w:widowControl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</w:t>
      </w:r>
      <w:r>
        <w:t>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</w:t>
      </w:r>
      <w:r>
        <w:t>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</w:t>
      </w:r>
      <w:r>
        <w:t>рантии.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</w:t>
      </w:r>
      <w:r>
        <w:t xml:space="preserve"> установленные федеральными законами и законами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</w:t>
      </w:r>
      <w:r>
        <w:t>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</w:t>
      </w:r>
      <w:r>
        <w:t>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</w:t>
      </w:r>
      <w:r>
        <w:t>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В стаж (общую продолжительность) му</w:t>
      </w:r>
      <w:r>
        <w:t>ниципальной службы включаются периоды работы на:</w:t>
      </w:r>
    </w:p>
    <w:p w:rsidR="00000000" w:rsidRDefault="00C03A65">
      <w:pPr>
        <w:pStyle w:val="ConsPlusNormal"/>
        <w:widowControl/>
        <w:ind w:firstLine="540"/>
        <w:jc w:val="both"/>
      </w:pPr>
      <w:r>
        <w:t>1) должностях муниципальной службы (муниципальных должностях муниципальной службы);</w:t>
      </w:r>
    </w:p>
    <w:p w:rsidR="00000000" w:rsidRDefault="00C03A65">
      <w:pPr>
        <w:pStyle w:val="ConsPlusNormal"/>
        <w:widowControl/>
        <w:ind w:firstLine="540"/>
        <w:jc w:val="both"/>
      </w:pPr>
      <w:r>
        <w:t>2) муниципальных должностях;</w:t>
      </w:r>
    </w:p>
    <w:p w:rsidR="00000000" w:rsidRDefault="00C03A65">
      <w:pPr>
        <w:pStyle w:val="ConsPlusNormal"/>
        <w:widowControl/>
        <w:ind w:firstLine="540"/>
        <w:jc w:val="both"/>
      </w:pPr>
      <w:r>
        <w:t>3) государственных должностях Российской Федерации и государственных должностях субъектов Росс</w:t>
      </w:r>
      <w:r>
        <w:t>ийской Федерации;</w:t>
      </w:r>
    </w:p>
    <w:p w:rsidR="00000000" w:rsidRDefault="00C03A65">
      <w:pPr>
        <w:pStyle w:val="ConsPlusNormal"/>
        <w:widowControl/>
        <w:ind w:firstLine="540"/>
        <w:jc w:val="both"/>
      </w:pPr>
      <w:r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00000" w:rsidRDefault="00C03A65">
      <w:pPr>
        <w:pStyle w:val="ConsPlusNormal"/>
        <w:widowControl/>
        <w:ind w:firstLine="540"/>
        <w:jc w:val="both"/>
      </w:pPr>
      <w:r>
        <w:t>5) иных должностях в соответствии с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</w:t>
      </w:r>
      <w:r>
        <w:t xml:space="preserve">. Порядок исчисления стажа муниципальной службы и зачета в него иных периодов трудовой деятельности помимо указанных в </w:t>
      </w:r>
      <w:hyperlink r:id="rId54" w:history="1">
        <w:r>
          <w:rPr>
            <w:color w:val="0000FF"/>
          </w:rPr>
          <w:t>части 1</w:t>
        </w:r>
      </w:hyperlink>
      <w:r>
        <w:t xml:space="preserve"> настоящей статьи устанавливается законом субъекта Р</w:t>
      </w:r>
      <w:r>
        <w:t>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</w:t>
      </w:r>
      <w:r>
        <w:t>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</w:t>
      </w:r>
      <w:r>
        <w:t>сударственную гражданскую службу.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7. ПООЩРЕНИЕ МУНИЦИПАЛЬНОГО СЛУЖАЩЕГО.</w:t>
      </w:r>
    </w:p>
    <w:p w:rsidR="00000000" w:rsidRDefault="00C03A65">
      <w:pPr>
        <w:pStyle w:val="ConsPlusTitle"/>
        <w:widowControl/>
        <w:jc w:val="center"/>
      </w:pPr>
      <w:r>
        <w:t>ДИСЦИПЛИНАРНАЯ ОТВЕТСТВЕННОСТЬ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lastRenderedPageBreak/>
        <w:t>Виды поощрения муниципального служащего и порядок его применения устанав</w:t>
      </w:r>
      <w:r>
        <w:t xml:space="preserve">ливаются муниципальными правовыми актами в соответствии с федеральными </w:t>
      </w:r>
      <w:hyperlink r:id="rId55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</w:t>
      </w:r>
      <w:r>
        <w:t xml:space="preserve"> 27. Дисциплинарная ответственность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</w:t>
      </w:r>
      <w:r>
        <w:t>ботодатель) имеет право применить следующие дисциплинарные взыскания:</w:t>
      </w:r>
    </w:p>
    <w:p w:rsidR="00000000" w:rsidRDefault="00C03A65">
      <w:pPr>
        <w:pStyle w:val="ConsPlusNormal"/>
        <w:widowControl/>
        <w:ind w:firstLine="540"/>
        <w:jc w:val="both"/>
      </w:pPr>
      <w:r>
        <w:t>1) замечание;</w:t>
      </w:r>
    </w:p>
    <w:p w:rsidR="00000000" w:rsidRDefault="00C03A65">
      <w:pPr>
        <w:pStyle w:val="ConsPlusNormal"/>
        <w:widowControl/>
        <w:ind w:firstLine="540"/>
        <w:jc w:val="both"/>
      </w:pPr>
      <w:r>
        <w:t>2) выговор;</w:t>
      </w:r>
    </w:p>
    <w:p w:rsidR="00000000" w:rsidRDefault="00C03A65">
      <w:pPr>
        <w:pStyle w:val="ConsPlusNormal"/>
        <w:widowControl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2. Муниципальный служащий, допустивший дисциплинарный проступок, может быть временно (но не </w:t>
      </w:r>
      <w:r>
        <w:t>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</w:t>
      </w:r>
      <w:r>
        <w:t>е производится муниципальным правовым актом.</w:t>
      </w:r>
    </w:p>
    <w:p w:rsidR="00000000" w:rsidRDefault="00C03A65">
      <w:pPr>
        <w:pStyle w:val="ConsPlusNormal"/>
        <w:widowControl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Кад</w:t>
      </w:r>
      <w:r>
        <w:t>ровая работа в муниципальном образовании включает в себя:</w:t>
      </w:r>
    </w:p>
    <w:p w:rsidR="00000000" w:rsidRDefault="00C03A65">
      <w:pPr>
        <w:pStyle w:val="ConsPlusNormal"/>
        <w:widowControl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</w:t>
      </w:r>
      <w:r>
        <w:t>ений представителю нанимателя (работодателю);</w:t>
      </w:r>
    </w:p>
    <w:p w:rsidR="00000000" w:rsidRDefault="00C03A65">
      <w:pPr>
        <w:pStyle w:val="ConsPlusNormal"/>
        <w:widowControl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</w:t>
      </w:r>
      <w:r>
        <w:t>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00000" w:rsidRDefault="00C03A65">
      <w:pPr>
        <w:pStyle w:val="ConsPlusNormal"/>
        <w:widowControl/>
        <w:ind w:firstLine="540"/>
        <w:jc w:val="both"/>
      </w:pPr>
      <w:r>
        <w:t>4) ведение трудовых книжек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5) вед</w:t>
      </w:r>
      <w:r>
        <w:t>ение личных дел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C03A65">
      <w:pPr>
        <w:pStyle w:val="ConsPlusNormal"/>
        <w:widowControl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8) проведение конкурса на замещение вакантных должностей муниципальной слу</w:t>
      </w:r>
      <w:r>
        <w:t>жбы и включение муниципальных служащих в кадровый резерв;</w:t>
      </w:r>
    </w:p>
    <w:p w:rsidR="00000000" w:rsidRDefault="00C03A65">
      <w:pPr>
        <w:pStyle w:val="ConsPlusNormal"/>
        <w:widowControl/>
        <w:ind w:firstLine="540"/>
        <w:jc w:val="both"/>
      </w:pPr>
      <w:r>
        <w:t>9) проведение аттестации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00000" w:rsidRDefault="00C03A65">
      <w:pPr>
        <w:pStyle w:val="ConsPlusNormal"/>
        <w:widowControl/>
        <w:ind w:firstLine="540"/>
        <w:jc w:val="both"/>
      </w:pPr>
      <w:r>
        <w:t>11) организацию проверки достоверности представляемых гражданином персона</w:t>
      </w:r>
      <w:r>
        <w:t xml:space="preserve">льных данных и иных сведений при поступлении на муниципальную службу, а также оформление допуска установленной формы к </w:t>
      </w:r>
      <w:hyperlink r:id="rId56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00000" w:rsidRDefault="00C03A65">
      <w:pPr>
        <w:pStyle w:val="ConsPlusNormal"/>
        <w:widowControl/>
        <w:ind w:firstLine="540"/>
        <w:jc w:val="both"/>
      </w:pPr>
      <w:r>
        <w:t>12) организацию проверк</w:t>
      </w:r>
      <w:r>
        <w:t xml:space="preserve">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57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C03A65">
      <w:pPr>
        <w:pStyle w:val="ConsPlusNormal"/>
        <w:widowControl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C03A65">
      <w:pPr>
        <w:pStyle w:val="ConsPlusNormal"/>
        <w:widowControl/>
        <w:ind w:firstLine="540"/>
        <w:jc w:val="both"/>
      </w:pPr>
      <w:r>
        <w:t>14) решение иных вопросов кадровой</w:t>
      </w:r>
      <w:r>
        <w:t xml:space="preserve"> работы, определяемых трудовым законодательством и законом субъекта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Персональные данные муниципального служащего - информация, необходимая представителю нанимателя (работода</w:t>
      </w:r>
      <w:r>
        <w:t>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C03A65">
      <w:pPr>
        <w:pStyle w:val="ConsPlusNormal"/>
        <w:widowControl/>
        <w:ind w:firstLine="540"/>
        <w:jc w:val="both"/>
      </w:pPr>
      <w:r>
        <w:t>2. Персональные данные муниципального служащего подлежат обработке (получение, хранение, комбини</w:t>
      </w:r>
      <w:r>
        <w:t xml:space="preserve">рование, передача и иное использование) в соответствии с трудовым </w:t>
      </w:r>
      <w:hyperlink r:id="rId58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На муниципального служ</w:t>
      </w:r>
      <w:r>
        <w:t>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2. Личное дело муниципального служащего хранится в течение 10 лет. При увольнении мун</w:t>
      </w:r>
      <w:r>
        <w:t>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  <w:r>
        <w:t>3. При ликвидации органа местного самоуправления, изб</w:t>
      </w:r>
      <w:r>
        <w:t>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</w:t>
      </w:r>
      <w:r>
        <w:t>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4. Ведение личного дела муниципального служащего осуществляется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C03A65">
      <w:pPr>
        <w:pStyle w:val="ConsPlusNormal"/>
        <w:widowControl/>
        <w:ind w:firstLine="540"/>
        <w:jc w:val="both"/>
      </w:pPr>
      <w:r>
        <w:t>2.</w:t>
      </w:r>
      <w:r>
        <w:t xml:space="preserve">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3. В случае смерти (гибели) муниципального служащего либо признания муниципального служащего безвестно отсутствующим или объявления </w:t>
      </w:r>
      <w:r>
        <w:t>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C03A65">
      <w:pPr>
        <w:pStyle w:val="ConsPlusNormal"/>
        <w:widowControl/>
        <w:ind w:firstLine="540"/>
        <w:jc w:val="both"/>
      </w:pPr>
      <w:r>
        <w:t>4. Порядок ведения реестра муниципальных</w:t>
      </w:r>
      <w:r>
        <w:t xml:space="preserve"> служащих утверждается муниципальным правовым актом.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C03A65">
      <w:pPr>
        <w:pStyle w:val="ConsPlusNormal"/>
        <w:widowControl/>
        <w:ind w:firstLine="540"/>
        <w:jc w:val="both"/>
      </w:pPr>
      <w:r>
        <w:t>1) назначение на должно</w:t>
      </w:r>
      <w:r>
        <w:t>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C03A65">
      <w:pPr>
        <w:pStyle w:val="ConsPlusNormal"/>
        <w:widowControl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3) повышение квалификации муниципальных служащих;</w:t>
      </w:r>
    </w:p>
    <w:p w:rsidR="00000000" w:rsidRDefault="00C03A65">
      <w:pPr>
        <w:pStyle w:val="ConsPlusNormal"/>
        <w:widowControl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C03A65">
      <w:pPr>
        <w:pStyle w:val="ConsPlusNormal"/>
        <w:widowControl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C03A65">
      <w:pPr>
        <w:pStyle w:val="ConsPlusNormal"/>
        <w:widowControl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</w:t>
      </w:r>
      <w:r>
        <w:t>ты с кадрами при ее прохождении.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9. ФИНАНСИРОВАНИЕ И ПРОГРАММЫ РАЗВИТИЯ</w:t>
      </w:r>
    </w:p>
    <w:p w:rsidR="00000000" w:rsidRDefault="00C03A65">
      <w:pPr>
        <w:pStyle w:val="ConsPlusTitle"/>
        <w:widowControl/>
        <w:jc w:val="center"/>
      </w:pPr>
      <w:r>
        <w:t>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 xml:space="preserve">1. </w:t>
      </w:r>
      <w:r>
        <w:t xml:space="preserve"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</w:t>
      </w:r>
      <w:r>
        <w:lastRenderedPageBreak/>
        <w:t>Российской Федерации, финансируемыми соответственно за счет средств местных бюджетов и бюджетов субъ</w:t>
      </w:r>
      <w:r>
        <w:t>ектов Российской Федерации.</w:t>
      </w:r>
    </w:p>
    <w:p w:rsidR="00000000" w:rsidRDefault="00C03A65">
      <w:pPr>
        <w:pStyle w:val="ConsPlusNormal"/>
        <w:widowControl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</w:t>
      </w:r>
      <w:r>
        <w:t xml:space="preserve">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r:id="rId60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Title"/>
        <w:widowControl/>
        <w:jc w:val="center"/>
        <w:outlineLvl w:val="0"/>
      </w:pPr>
      <w:r>
        <w:t>Глава 10. ЗАКЛЮЧИТЕЛЬНЫЕ ПОЛОЖЕНИЯ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</w:t>
      </w:r>
      <w:r>
        <w:t>нодательных актов) Российской Федерации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1)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8 января </w:t>
      </w:r>
      <w:r>
        <w:t>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2)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13 апреля 1999 года N</w:t>
      </w:r>
      <w:r>
        <w:t xml:space="preserve">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3)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C03A65">
      <w:pPr>
        <w:pStyle w:val="ConsPlusNormal"/>
        <w:widowControl/>
        <w:ind w:firstLine="540"/>
        <w:jc w:val="both"/>
      </w:pPr>
      <w:r>
        <w:t xml:space="preserve">4) пункт 13 </w:t>
      </w:r>
      <w:hyperlink r:id="rId64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</w:t>
      </w:r>
      <w:r>
        <w:t>Федерации, 2002, N 30, ст. 3029).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Впредь до приведения федеральных законов и иных нормативных правовых акто</w:t>
      </w:r>
      <w:r>
        <w:t>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</w:t>
      </w:r>
      <w:r>
        <w:t>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540"/>
        <w:jc w:val="both"/>
      </w:pPr>
      <w:r>
        <w:t>Настоящий Федеральный закон вс</w:t>
      </w:r>
      <w:r>
        <w:t>тупает в силу с 1 июня 2007 года.</w:t>
      </w:r>
    </w:p>
    <w:p w:rsidR="00000000" w:rsidRDefault="00C03A65">
      <w:pPr>
        <w:pStyle w:val="ConsPlusNormal"/>
        <w:widowControl/>
        <w:ind w:firstLine="540"/>
        <w:jc w:val="both"/>
      </w:pPr>
    </w:p>
    <w:p w:rsidR="00000000" w:rsidRDefault="00C03A65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C03A6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C03A65">
      <w:pPr>
        <w:pStyle w:val="ConsPlusNormal"/>
        <w:widowControl/>
        <w:ind w:firstLine="0"/>
        <w:jc w:val="right"/>
      </w:pPr>
      <w:r>
        <w:t>В.ПУТИН</w:t>
      </w:r>
    </w:p>
    <w:p w:rsidR="00000000" w:rsidRDefault="00C03A65">
      <w:pPr>
        <w:pStyle w:val="ConsPlusNormal"/>
        <w:widowControl/>
        <w:ind w:firstLine="0"/>
      </w:pPr>
      <w:r>
        <w:t>Москва, Кремль</w:t>
      </w:r>
    </w:p>
    <w:p w:rsidR="00000000" w:rsidRDefault="00C03A65">
      <w:pPr>
        <w:pStyle w:val="ConsPlusNormal"/>
        <w:widowControl/>
        <w:ind w:firstLine="0"/>
      </w:pPr>
      <w:r>
        <w:t>2 марта 2007 года</w:t>
      </w:r>
    </w:p>
    <w:p w:rsidR="00000000" w:rsidRDefault="00C03A65">
      <w:pPr>
        <w:pStyle w:val="ConsPlusNormal"/>
        <w:widowControl/>
        <w:ind w:firstLine="0"/>
      </w:pPr>
      <w:r>
        <w:t>N 25-ФЗ</w:t>
      </w:r>
    </w:p>
    <w:p w:rsidR="00000000" w:rsidRDefault="00C03A65">
      <w:pPr>
        <w:pStyle w:val="ConsPlusNormal"/>
        <w:widowControl/>
        <w:ind w:firstLine="0"/>
      </w:pPr>
    </w:p>
    <w:p w:rsidR="00000000" w:rsidRDefault="00C03A65">
      <w:pPr>
        <w:pStyle w:val="ConsPlusNormal"/>
        <w:widowControl/>
        <w:ind w:firstLine="0"/>
      </w:pPr>
    </w:p>
    <w:p w:rsidR="00C03A65" w:rsidRDefault="00C03A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03A6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02"/>
    <w:rsid w:val="00B97F02"/>
    <w:rsid w:val="00C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8403;fld=134" TargetMode="External"/><Relationship Id="rId18" Type="http://schemas.openxmlformats.org/officeDocument/2006/relationships/hyperlink" Target="consultantplus://offline/main?base=LAW;n=82837;fld=134;dst=100009" TargetMode="External"/><Relationship Id="rId26" Type="http://schemas.openxmlformats.org/officeDocument/2006/relationships/hyperlink" Target="consultantplus://offline/main?base=LAW;n=89725;fld=134;dst=100136" TargetMode="External"/><Relationship Id="rId39" Type="http://schemas.openxmlformats.org/officeDocument/2006/relationships/hyperlink" Target="consultantplus://offline/main?base=LAW;n=89725;fld=134;dst=100148" TargetMode="External"/><Relationship Id="rId21" Type="http://schemas.openxmlformats.org/officeDocument/2006/relationships/hyperlink" Target="consultantplus://offline/main?base=LAW;n=82959;fld=134;dst=100078" TargetMode="External"/><Relationship Id="rId34" Type="http://schemas.openxmlformats.org/officeDocument/2006/relationships/hyperlink" Target="consultantplus://offline/main?base=LAW;n=93980;fld=134" TargetMode="External"/><Relationship Id="rId42" Type="http://schemas.openxmlformats.org/officeDocument/2006/relationships/hyperlink" Target="consultantplus://offline/main?base=LAW;n=108403;fld=134;dst=100556" TargetMode="External"/><Relationship Id="rId47" Type="http://schemas.openxmlformats.org/officeDocument/2006/relationships/hyperlink" Target="consultantplus://offline/main?base=LAW;n=108403;fld=134;dst=100673" TargetMode="External"/><Relationship Id="rId50" Type="http://schemas.openxmlformats.org/officeDocument/2006/relationships/hyperlink" Target="consultantplus://offline/main?base=LAW;n=108403;fld=134;dst=100805" TargetMode="External"/><Relationship Id="rId55" Type="http://schemas.openxmlformats.org/officeDocument/2006/relationships/hyperlink" Target="consultantplus://offline/main?base=LAW;n=108403;fld=134;dst=101180" TargetMode="External"/><Relationship Id="rId63" Type="http://schemas.openxmlformats.org/officeDocument/2006/relationships/hyperlink" Target="consultantplus://offline/main?base=LAW;n=36340;fld=134" TargetMode="External"/><Relationship Id="rId7" Type="http://schemas.openxmlformats.org/officeDocument/2006/relationships/hyperlink" Target="consultantplus://offline/main?base=LAW;n=81069;fld=134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89725;fld=134;dst=100189" TargetMode="External"/><Relationship Id="rId20" Type="http://schemas.openxmlformats.org/officeDocument/2006/relationships/hyperlink" Target="consultantplus://offline/main?base=LAW;n=93980;fld=134" TargetMode="External"/><Relationship Id="rId29" Type="http://schemas.openxmlformats.org/officeDocument/2006/relationships/hyperlink" Target="consultantplus://offline/main?base=LAW;n=110205;fld=134;dst=102357" TargetMode="External"/><Relationship Id="rId41" Type="http://schemas.openxmlformats.org/officeDocument/2006/relationships/hyperlink" Target="consultantplus://offline/main?base=LAW;n=111900;fld=134;dst=100469" TargetMode="External"/><Relationship Id="rId54" Type="http://schemas.openxmlformats.org/officeDocument/2006/relationships/hyperlink" Target="consultantplus://offline/main?base=LAW;n=89725;fld=134;dst=100210" TargetMode="External"/><Relationship Id="rId62" Type="http://schemas.openxmlformats.org/officeDocument/2006/relationships/hyperlink" Target="consultantplus://offline/main?base=LAW;n=22698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1068;fld=134;dst=100008" TargetMode="External"/><Relationship Id="rId11" Type="http://schemas.openxmlformats.org/officeDocument/2006/relationships/hyperlink" Target="consultantplus://offline/main?base=LAW;n=89548;fld=134;dst=100174" TargetMode="External"/><Relationship Id="rId24" Type="http://schemas.openxmlformats.org/officeDocument/2006/relationships/hyperlink" Target="consultantplus://offline/main?base=LAW;n=96619;fld=134;dst=100279" TargetMode="External"/><Relationship Id="rId32" Type="http://schemas.openxmlformats.org/officeDocument/2006/relationships/hyperlink" Target="consultantplus://offline/main?base=LAW;n=89725;fld=134;dst=100098" TargetMode="External"/><Relationship Id="rId37" Type="http://schemas.openxmlformats.org/officeDocument/2006/relationships/hyperlink" Target="consultantplus://offline/main?base=LAW;n=71834;fld=134" TargetMode="External"/><Relationship Id="rId40" Type="http://schemas.openxmlformats.org/officeDocument/2006/relationships/hyperlink" Target="consultantplus://offline/main?base=LAW;n=108403;fld=134;dst=100401" TargetMode="External"/><Relationship Id="rId45" Type="http://schemas.openxmlformats.org/officeDocument/2006/relationships/hyperlink" Target="consultantplus://offline/main?base=LAW;n=110141;fld=134;dst=100128" TargetMode="External"/><Relationship Id="rId53" Type="http://schemas.openxmlformats.org/officeDocument/2006/relationships/hyperlink" Target="consultantplus://offline/main?base=LAW;n=107743;fld=134;dst=36" TargetMode="External"/><Relationship Id="rId58" Type="http://schemas.openxmlformats.org/officeDocument/2006/relationships/hyperlink" Target="consultantplus://offline/main?base=LAW;n=108403;fld=134;dst=100635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main?base=LAW;n=111947;fld=134;dst=100720" TargetMode="External"/><Relationship Id="rId15" Type="http://schemas.openxmlformats.org/officeDocument/2006/relationships/hyperlink" Target="consultantplus://offline/main?base=LAW;n=108403;fld=134;dst=100874" TargetMode="External"/><Relationship Id="rId23" Type="http://schemas.openxmlformats.org/officeDocument/2006/relationships/hyperlink" Target="consultantplus://offline/main?base=LAW;n=96619;fld=134;dst=100264" TargetMode="External"/><Relationship Id="rId28" Type="http://schemas.openxmlformats.org/officeDocument/2006/relationships/hyperlink" Target="consultantplus://offline/main?base=LAW;n=55795;fld=134;dst=100011" TargetMode="External"/><Relationship Id="rId36" Type="http://schemas.openxmlformats.org/officeDocument/2006/relationships/hyperlink" Target="consultantplus://offline/main?base=LAW;n=89725;fld=134;dst=100092" TargetMode="External"/><Relationship Id="rId49" Type="http://schemas.openxmlformats.org/officeDocument/2006/relationships/hyperlink" Target="consultantplus://offline/main?base=LAW;n=81068;fld=134;dst=100008" TargetMode="External"/><Relationship Id="rId57" Type="http://schemas.openxmlformats.org/officeDocument/2006/relationships/hyperlink" Target="consultantplus://offline/main?base=LAW;n=89725;fld=134;dst=100092" TargetMode="External"/><Relationship Id="rId61" Type="http://schemas.openxmlformats.org/officeDocument/2006/relationships/hyperlink" Target="consultantplus://offline/main?base=LAW;n=38027;fld=134" TargetMode="External"/><Relationship Id="rId10" Type="http://schemas.openxmlformats.org/officeDocument/2006/relationships/hyperlink" Target="consultantplus://offline/main?base=LAW;n=110180;fld=134;dst=100184" TargetMode="External"/><Relationship Id="rId19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consultantplus://offline/main?base=LAW;n=82837;fld=134;dst=100010" TargetMode="External"/><Relationship Id="rId44" Type="http://schemas.openxmlformats.org/officeDocument/2006/relationships/hyperlink" Target="consultantplus://offline/main?base=LAW;n=89725;fld=134;dst=100104" TargetMode="External"/><Relationship Id="rId52" Type="http://schemas.openxmlformats.org/officeDocument/2006/relationships/hyperlink" Target="consultantplus://offline/main?base=LAW;n=81069;fld=134;dst=100008" TargetMode="External"/><Relationship Id="rId60" Type="http://schemas.openxmlformats.org/officeDocument/2006/relationships/hyperlink" Target="consultantplus://offline/main?base=LAW;n=89725;fld=134;dst=10027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837;fld=134;dst=100008" TargetMode="External"/><Relationship Id="rId14" Type="http://schemas.openxmlformats.org/officeDocument/2006/relationships/hyperlink" Target="consultantplus://offline/main?base=LAW;n=81836;fld=134;dst=100008" TargetMode="External"/><Relationship Id="rId22" Type="http://schemas.openxmlformats.org/officeDocument/2006/relationships/hyperlink" Target="consultantplus://offline/main?base=LAW;n=96619;fld=134;dst=100012" TargetMode="External"/><Relationship Id="rId27" Type="http://schemas.openxmlformats.org/officeDocument/2006/relationships/hyperlink" Target="consultantplus://offline/main?base=LAW;n=110205;fld=134;dst=102904" TargetMode="External"/><Relationship Id="rId30" Type="http://schemas.openxmlformats.org/officeDocument/2006/relationships/hyperlink" Target="consultantplus://offline/main?base=LAW;n=110180;fld=134;dst=100184" TargetMode="External"/><Relationship Id="rId35" Type="http://schemas.openxmlformats.org/officeDocument/2006/relationships/hyperlink" Target="consultantplus://offline/main?base=LAW;n=89725;fld=134;dst=100055" TargetMode="External"/><Relationship Id="rId43" Type="http://schemas.openxmlformats.org/officeDocument/2006/relationships/hyperlink" Target="consultantplus://offline/main?base=LAW;n=89725;fld=134;dst=100092" TargetMode="External"/><Relationship Id="rId48" Type="http://schemas.openxmlformats.org/officeDocument/2006/relationships/hyperlink" Target="consultantplus://offline/main?base=LAW;n=108403;fld=134;dst=100948" TargetMode="External"/><Relationship Id="rId56" Type="http://schemas.openxmlformats.org/officeDocument/2006/relationships/hyperlink" Target="consultantplus://offline/main?base=LAW;n=93980;fld=134" TargetMode="External"/><Relationship Id="rId64" Type="http://schemas.openxmlformats.org/officeDocument/2006/relationships/hyperlink" Target="consultantplus://offline/main?base=LAW;n=60002;fld=134;dst=100098" TargetMode="External"/><Relationship Id="rId8" Type="http://schemas.openxmlformats.org/officeDocument/2006/relationships/hyperlink" Target="consultantplus://offline/main?base=LAW;n=81836;fld=134;dst=100008" TargetMode="External"/><Relationship Id="rId51" Type="http://schemas.openxmlformats.org/officeDocument/2006/relationships/hyperlink" Target="consultantplus://offline/main?base=LAW;n=108403;fld=134;dst=100865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108403;fld=134;dst=1322" TargetMode="External"/><Relationship Id="rId25" Type="http://schemas.openxmlformats.org/officeDocument/2006/relationships/hyperlink" Target="consultantplus://offline/main?base=LAW;n=111947;fld=134;dst=100721" TargetMode="External"/><Relationship Id="rId33" Type="http://schemas.openxmlformats.org/officeDocument/2006/relationships/hyperlink" Target="consultantplus://offline/main?base=LAW;n=55795;fld=134;dst=100011" TargetMode="External"/><Relationship Id="rId38" Type="http://schemas.openxmlformats.org/officeDocument/2006/relationships/hyperlink" Target="consultantplus://offline/main?base=LAW;n=111947;fld=134;dst=100722" TargetMode="External"/><Relationship Id="rId46" Type="http://schemas.openxmlformats.org/officeDocument/2006/relationships/hyperlink" Target="consultantplus://offline/main?base=LAW;n=89548;fld=134;dst=100174" TargetMode="External"/><Relationship Id="rId59" Type="http://schemas.openxmlformats.org/officeDocument/2006/relationships/hyperlink" Target="consultantplus://offline/main?base=LAW;n=81091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Elmira Ishbulatova</cp:lastModifiedBy>
  <cp:revision>2</cp:revision>
  <dcterms:created xsi:type="dcterms:W3CDTF">2022-02-17T18:42:00Z</dcterms:created>
  <dcterms:modified xsi:type="dcterms:W3CDTF">2022-02-17T18:42:00Z</dcterms:modified>
</cp:coreProperties>
</file>