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A3" w:rsidRDefault="008B3DA3" w:rsidP="008B3DA3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«Рыбаловское сельское поселение»</w:t>
      </w:r>
    </w:p>
    <w:p w:rsidR="008B3DA3" w:rsidRDefault="008B3DA3" w:rsidP="008B3DA3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РЫБАЛОВСКОГО</w:t>
      </w:r>
    </w:p>
    <w:p w:rsidR="008B3DA3" w:rsidRDefault="008B3DA3" w:rsidP="008B3DA3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8B3DA3" w:rsidRPr="00B8107C" w:rsidRDefault="008B3DA3" w:rsidP="008B3DA3">
      <w:pPr>
        <w:rPr>
          <w:b/>
        </w:rPr>
      </w:pPr>
    </w:p>
    <w:p w:rsidR="008B3DA3" w:rsidRPr="00B8107C" w:rsidRDefault="008B3DA3" w:rsidP="008B3DA3">
      <w:pPr>
        <w:rPr>
          <w:b/>
        </w:rPr>
      </w:pPr>
    </w:p>
    <w:p w:rsidR="008B3DA3" w:rsidRPr="003F50F6" w:rsidRDefault="008B3DA3" w:rsidP="008B3DA3">
      <w:pPr>
        <w:jc w:val="center"/>
        <w:rPr>
          <w:sz w:val="24"/>
          <w:szCs w:val="24"/>
        </w:rPr>
      </w:pPr>
      <w:r w:rsidRPr="003F50F6">
        <w:rPr>
          <w:sz w:val="24"/>
          <w:szCs w:val="24"/>
        </w:rPr>
        <w:t>РАСПОРЯЖЕНИЕ</w:t>
      </w:r>
    </w:p>
    <w:p w:rsidR="008B3DA3" w:rsidRPr="007320E1" w:rsidRDefault="008B3DA3" w:rsidP="008B3DA3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8B3DA3" w:rsidRDefault="008B3DA3" w:rsidP="008B3DA3">
      <w:pPr>
        <w:pStyle w:val="ConsPlusTitle"/>
        <w:widowControl/>
        <w:jc w:val="center"/>
      </w:pPr>
    </w:p>
    <w:p w:rsidR="008B3DA3" w:rsidRPr="007320E1" w:rsidRDefault="008B3DA3" w:rsidP="008B3DA3">
      <w:pPr>
        <w:pStyle w:val="ConsPlusTitle"/>
        <w:widowControl/>
        <w:jc w:val="center"/>
        <w:rPr>
          <w:b w:val="0"/>
          <w:bCs w:val="0"/>
        </w:rPr>
      </w:pPr>
    </w:p>
    <w:p w:rsidR="008B3DA3" w:rsidRDefault="008B3DA3" w:rsidP="008B3D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EA4E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18 октября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F50F6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3F5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3F50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A4EE2">
        <w:rPr>
          <w:rFonts w:ascii="Times New Roman" w:hAnsi="Times New Roman" w:cs="Times New Roman"/>
          <w:b w:val="0"/>
          <w:bCs w:val="0"/>
          <w:sz w:val="24"/>
          <w:szCs w:val="24"/>
        </w:rPr>
        <w:t>35</w:t>
      </w:r>
    </w:p>
    <w:p w:rsidR="008B3DA3" w:rsidRDefault="008B3DA3" w:rsidP="008B3D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DA3" w:rsidRPr="003F50F6" w:rsidRDefault="008B3DA3" w:rsidP="008B3DA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Рыбалово</w:t>
      </w:r>
    </w:p>
    <w:p w:rsidR="008B3DA3" w:rsidRPr="003F50F6" w:rsidRDefault="008B3DA3" w:rsidP="008B3DA3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DA3" w:rsidRDefault="008B3DA3" w:rsidP="008B3DA3">
      <w:pPr>
        <w:rPr>
          <w:sz w:val="22"/>
          <w:szCs w:val="22"/>
        </w:rPr>
      </w:pPr>
      <w:r w:rsidRPr="001E63FB">
        <w:rPr>
          <w:sz w:val="22"/>
          <w:szCs w:val="22"/>
        </w:rPr>
        <w:t xml:space="preserve">Об организации </w:t>
      </w:r>
      <w:r>
        <w:rPr>
          <w:sz w:val="22"/>
          <w:szCs w:val="22"/>
        </w:rPr>
        <w:t>в Администрации Рыбаловского сельского</w:t>
      </w:r>
    </w:p>
    <w:p w:rsidR="008B3DA3" w:rsidRDefault="008B3DA3" w:rsidP="008B3DA3">
      <w:pPr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Pr="001E63FB">
        <w:rPr>
          <w:sz w:val="22"/>
          <w:szCs w:val="22"/>
        </w:rPr>
        <w:t>системы внутреннего обеспечения соответствия</w:t>
      </w:r>
    </w:p>
    <w:p w:rsidR="008B3DA3" w:rsidRPr="00F73010" w:rsidRDefault="008B3DA3" w:rsidP="008B3DA3">
      <w:pPr>
        <w:rPr>
          <w:sz w:val="24"/>
          <w:szCs w:val="24"/>
        </w:rPr>
      </w:pPr>
      <w:r w:rsidRPr="001E63FB">
        <w:rPr>
          <w:sz w:val="22"/>
          <w:szCs w:val="22"/>
        </w:rPr>
        <w:t>требованиям антимонопольного законодательства</w:t>
      </w:r>
    </w:p>
    <w:p w:rsidR="008B3DA3" w:rsidRPr="00F73010" w:rsidRDefault="008B3DA3" w:rsidP="008B3DA3">
      <w:pPr>
        <w:jc w:val="both"/>
        <w:rPr>
          <w:sz w:val="24"/>
          <w:szCs w:val="24"/>
        </w:rPr>
      </w:pPr>
    </w:p>
    <w:p w:rsidR="008B3DA3" w:rsidRPr="00E61587" w:rsidRDefault="008B3DA3" w:rsidP="008B3DA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 xml:space="preserve">Во исполнение Указа Президента Российской Федерации от 21.12.2017 № 618 </w:t>
      </w:r>
      <w:r>
        <w:rPr>
          <w:sz w:val="24"/>
          <w:szCs w:val="24"/>
        </w:rPr>
        <w:br/>
      </w:r>
      <w:r w:rsidRPr="00E61587">
        <w:rPr>
          <w:sz w:val="24"/>
          <w:szCs w:val="24"/>
        </w:rPr>
        <w:t xml:space="preserve">«Об основных направлениях государственной политики по развитию конкуренции», распоряжения Губернатора Томской области от 27.02.2019 № 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  </w:t>
      </w:r>
    </w:p>
    <w:p w:rsidR="008B3DA3" w:rsidRPr="00F73010" w:rsidRDefault="008B3DA3" w:rsidP="008B3DA3">
      <w:pPr>
        <w:jc w:val="both"/>
        <w:rPr>
          <w:sz w:val="24"/>
          <w:szCs w:val="24"/>
        </w:rPr>
      </w:pPr>
    </w:p>
    <w:p w:rsidR="008B3DA3" w:rsidRPr="00F73010" w:rsidRDefault="008B3DA3" w:rsidP="008B3DA3">
      <w:pPr>
        <w:jc w:val="both"/>
        <w:rPr>
          <w:b/>
          <w:sz w:val="24"/>
          <w:szCs w:val="24"/>
        </w:rPr>
      </w:pPr>
      <w:r w:rsidRPr="00F73010">
        <w:rPr>
          <w:b/>
          <w:sz w:val="24"/>
          <w:szCs w:val="24"/>
        </w:rPr>
        <w:t>СЧИТАЮ НЕОБХОДИМЫМ:</w:t>
      </w:r>
    </w:p>
    <w:p w:rsidR="008B3DA3" w:rsidRPr="00F73010" w:rsidRDefault="008B3DA3" w:rsidP="008B3DA3">
      <w:pPr>
        <w:tabs>
          <w:tab w:val="left" w:pos="0"/>
          <w:tab w:val="left" w:pos="840"/>
        </w:tabs>
        <w:spacing w:line="276" w:lineRule="auto"/>
        <w:jc w:val="both"/>
        <w:rPr>
          <w:b/>
          <w:sz w:val="24"/>
          <w:szCs w:val="24"/>
        </w:rPr>
      </w:pPr>
    </w:p>
    <w:p w:rsidR="008B3DA3" w:rsidRPr="00F73010" w:rsidRDefault="008B3DA3" w:rsidP="008B3DA3">
      <w:pPr>
        <w:tabs>
          <w:tab w:val="left" w:pos="0"/>
          <w:tab w:val="left" w:pos="840"/>
        </w:tabs>
        <w:spacing w:line="276" w:lineRule="auto"/>
        <w:jc w:val="both"/>
        <w:rPr>
          <w:sz w:val="24"/>
          <w:szCs w:val="24"/>
        </w:rPr>
      </w:pPr>
    </w:p>
    <w:p w:rsidR="008B3DA3" w:rsidRPr="00E61587" w:rsidRDefault="008B3DA3" w:rsidP="008B3DA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61587">
        <w:rPr>
          <w:sz w:val="24"/>
          <w:szCs w:val="24"/>
        </w:rPr>
        <w:t xml:space="preserve">1. Утвердить Положение </w:t>
      </w:r>
      <w:r>
        <w:rPr>
          <w:sz w:val="24"/>
          <w:szCs w:val="24"/>
        </w:rPr>
        <w:t>о</w:t>
      </w:r>
      <w:r w:rsidRPr="00E61587">
        <w:rPr>
          <w:sz w:val="24"/>
          <w:szCs w:val="24"/>
        </w:rPr>
        <w:t xml:space="preserve">б организации в Администрации </w:t>
      </w:r>
      <w:r>
        <w:rPr>
          <w:sz w:val="24"/>
          <w:szCs w:val="24"/>
        </w:rPr>
        <w:t xml:space="preserve">Рыбаловского сельского поселения </w:t>
      </w:r>
      <w:r w:rsidRPr="00984F91">
        <w:rPr>
          <w:sz w:val="24"/>
          <w:szCs w:val="24"/>
        </w:rPr>
        <w:t xml:space="preserve">внутреннего обеспечения соответствия требованиям антимонопольного законодательства (далее – антимонопольный </w:t>
      </w:r>
      <w:r>
        <w:rPr>
          <w:sz w:val="24"/>
          <w:szCs w:val="24"/>
        </w:rPr>
        <w:t xml:space="preserve">комплаенс) согласно приложению </w:t>
      </w:r>
      <w:r w:rsidRPr="00E61587">
        <w:rPr>
          <w:sz w:val="24"/>
          <w:szCs w:val="24"/>
        </w:rPr>
        <w:t>к настоящему распоряжению.</w:t>
      </w:r>
    </w:p>
    <w:p w:rsidR="008B3DA3" w:rsidRPr="00E61587" w:rsidRDefault="008B3DA3" w:rsidP="008B3DA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615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6158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Рыбаловского сельского поселения </w:t>
      </w:r>
      <w:r w:rsidRPr="00E61587">
        <w:rPr>
          <w:sz w:val="24"/>
          <w:szCs w:val="24"/>
        </w:rPr>
        <w:t>настояще</w:t>
      </w:r>
      <w:r>
        <w:rPr>
          <w:sz w:val="24"/>
          <w:szCs w:val="24"/>
        </w:rPr>
        <w:t>е распоряжение</w:t>
      </w:r>
      <w:r w:rsidRPr="00E61587">
        <w:rPr>
          <w:sz w:val="24"/>
          <w:szCs w:val="24"/>
        </w:rPr>
        <w:t xml:space="preserve"> разме</w:t>
      </w:r>
      <w:r>
        <w:rPr>
          <w:sz w:val="24"/>
          <w:szCs w:val="24"/>
        </w:rPr>
        <w:t>стить</w:t>
      </w:r>
      <w:r w:rsidRPr="00E61587">
        <w:rPr>
          <w:sz w:val="24"/>
          <w:szCs w:val="24"/>
        </w:rPr>
        <w:t xml:space="preserve"> на официал</w:t>
      </w:r>
      <w:r>
        <w:rPr>
          <w:sz w:val="24"/>
          <w:szCs w:val="24"/>
        </w:rPr>
        <w:t xml:space="preserve">ьном сайте Администрации Рыбаловского сельского поселения </w:t>
      </w:r>
      <w:r w:rsidRPr="00E61587">
        <w:rPr>
          <w:sz w:val="24"/>
          <w:szCs w:val="24"/>
        </w:rPr>
        <w:t>в информационно-</w:t>
      </w:r>
      <w:r>
        <w:rPr>
          <w:sz w:val="24"/>
          <w:szCs w:val="24"/>
        </w:rPr>
        <w:t>теле</w:t>
      </w:r>
      <w:r w:rsidRPr="00E61587">
        <w:rPr>
          <w:sz w:val="24"/>
          <w:szCs w:val="24"/>
        </w:rPr>
        <w:t>коммуникационной сети «Интернет».</w:t>
      </w:r>
    </w:p>
    <w:p w:rsidR="008B3DA3" w:rsidRPr="00F73010" w:rsidRDefault="008B3DA3" w:rsidP="008B3DA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61587">
        <w:rPr>
          <w:sz w:val="24"/>
          <w:szCs w:val="24"/>
        </w:rPr>
        <w:t>.</w:t>
      </w:r>
      <w:r w:rsidRPr="00CB1B1F">
        <w:rPr>
          <w:sz w:val="24"/>
          <w:szCs w:val="24"/>
        </w:rPr>
        <w:t> </w:t>
      </w:r>
      <w:r w:rsidRPr="008B3DA3">
        <w:rPr>
          <w:sz w:val="24"/>
          <w:szCs w:val="24"/>
        </w:rPr>
        <w:t>Контроль за исполнением</w:t>
      </w:r>
      <w:r>
        <w:rPr>
          <w:sz w:val="24"/>
          <w:szCs w:val="24"/>
        </w:rPr>
        <w:t xml:space="preserve"> настоящего Распоряже</w:t>
      </w:r>
      <w:r w:rsidRPr="008B3DA3">
        <w:rPr>
          <w:sz w:val="24"/>
          <w:szCs w:val="24"/>
        </w:rPr>
        <w:t xml:space="preserve">ния </w:t>
      </w:r>
      <w:r w:rsidR="00BA3143">
        <w:rPr>
          <w:sz w:val="24"/>
          <w:szCs w:val="24"/>
        </w:rPr>
        <w:t>возложить на контрактного управляющего Администрации Рыбаловского сельского поселения</w:t>
      </w:r>
      <w:r w:rsidRPr="008B3DA3">
        <w:rPr>
          <w:sz w:val="24"/>
          <w:szCs w:val="24"/>
        </w:rPr>
        <w:t>.</w:t>
      </w:r>
    </w:p>
    <w:p w:rsidR="008B3DA3" w:rsidRPr="00F73010" w:rsidRDefault="008B3DA3" w:rsidP="008B3DA3">
      <w:pPr>
        <w:tabs>
          <w:tab w:val="right" w:pos="9355"/>
        </w:tabs>
        <w:jc w:val="both"/>
        <w:rPr>
          <w:sz w:val="24"/>
          <w:szCs w:val="24"/>
        </w:rPr>
      </w:pPr>
    </w:p>
    <w:p w:rsidR="008B3DA3" w:rsidRPr="00F73010" w:rsidRDefault="008B3DA3" w:rsidP="008B3DA3">
      <w:pPr>
        <w:ind w:right="-1"/>
        <w:jc w:val="both"/>
        <w:rPr>
          <w:sz w:val="24"/>
          <w:szCs w:val="24"/>
        </w:rPr>
      </w:pPr>
      <w:r w:rsidRPr="00F73010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F73010">
        <w:rPr>
          <w:sz w:val="24"/>
          <w:szCs w:val="24"/>
        </w:rPr>
        <w:t xml:space="preserve"> поселения (Глав</w:t>
      </w:r>
      <w:r>
        <w:rPr>
          <w:sz w:val="24"/>
          <w:szCs w:val="24"/>
        </w:rPr>
        <w:t>а</w:t>
      </w:r>
      <w:r w:rsidRPr="00F73010">
        <w:rPr>
          <w:sz w:val="24"/>
          <w:szCs w:val="24"/>
        </w:rPr>
        <w:t xml:space="preserve"> Администрации)                                         </w:t>
      </w:r>
      <w:r>
        <w:rPr>
          <w:sz w:val="24"/>
          <w:szCs w:val="24"/>
        </w:rPr>
        <w:t>А.А. Науменко</w:t>
      </w:r>
      <w:r w:rsidRPr="00F73010">
        <w:rPr>
          <w:sz w:val="24"/>
          <w:szCs w:val="24"/>
        </w:rPr>
        <w:t xml:space="preserve">       </w:t>
      </w:r>
    </w:p>
    <w:p w:rsidR="008B3DA3" w:rsidRPr="00F73010" w:rsidRDefault="008B3DA3" w:rsidP="008B3DA3">
      <w:pPr>
        <w:ind w:right="-1"/>
        <w:jc w:val="both"/>
        <w:rPr>
          <w:sz w:val="24"/>
          <w:szCs w:val="24"/>
        </w:rPr>
      </w:pPr>
    </w:p>
    <w:p w:rsidR="008B3DA3" w:rsidRPr="00F73010" w:rsidRDefault="008B3DA3" w:rsidP="008B3DA3">
      <w:pPr>
        <w:ind w:right="-1"/>
        <w:jc w:val="both"/>
        <w:rPr>
          <w:sz w:val="24"/>
          <w:szCs w:val="24"/>
        </w:rPr>
      </w:pPr>
    </w:p>
    <w:p w:rsidR="008B3DA3" w:rsidRPr="00F73010" w:rsidRDefault="008B3DA3" w:rsidP="008B3DA3">
      <w:pPr>
        <w:ind w:right="-1"/>
        <w:jc w:val="both"/>
        <w:rPr>
          <w:sz w:val="24"/>
          <w:szCs w:val="24"/>
        </w:rPr>
      </w:pPr>
    </w:p>
    <w:p w:rsidR="008B3DA3" w:rsidRPr="00F73010" w:rsidRDefault="008B3DA3" w:rsidP="008B3DA3">
      <w:pPr>
        <w:ind w:right="-1"/>
        <w:jc w:val="both"/>
        <w:rPr>
          <w:sz w:val="24"/>
          <w:szCs w:val="24"/>
        </w:rPr>
      </w:pPr>
    </w:p>
    <w:p w:rsidR="008B3DA3" w:rsidRPr="00F73010" w:rsidRDefault="008B3DA3" w:rsidP="008B3DA3">
      <w:pPr>
        <w:rPr>
          <w:sz w:val="24"/>
          <w:szCs w:val="24"/>
        </w:rPr>
      </w:pPr>
    </w:p>
    <w:p w:rsidR="008B3DA3" w:rsidRPr="00F73010" w:rsidRDefault="008B3DA3" w:rsidP="008B3DA3">
      <w:pPr>
        <w:rPr>
          <w:sz w:val="24"/>
          <w:szCs w:val="24"/>
        </w:rPr>
      </w:pPr>
    </w:p>
    <w:p w:rsidR="008B3DA3" w:rsidRPr="00F73010" w:rsidRDefault="008B3DA3" w:rsidP="008B3DA3">
      <w:pPr>
        <w:rPr>
          <w:sz w:val="24"/>
          <w:szCs w:val="24"/>
        </w:rPr>
      </w:pPr>
    </w:p>
    <w:p w:rsidR="008B3DA3" w:rsidRPr="00F73010" w:rsidRDefault="008B3DA3" w:rsidP="008B3DA3">
      <w:pPr>
        <w:rPr>
          <w:sz w:val="24"/>
          <w:szCs w:val="24"/>
        </w:rPr>
      </w:pPr>
    </w:p>
    <w:p w:rsidR="008B3DA3" w:rsidRPr="00F73010" w:rsidRDefault="008B3DA3" w:rsidP="008B3DA3">
      <w:pPr>
        <w:rPr>
          <w:sz w:val="24"/>
          <w:szCs w:val="24"/>
        </w:rPr>
      </w:pPr>
    </w:p>
    <w:p w:rsidR="008B3DA3" w:rsidRPr="00F73010" w:rsidRDefault="008B3DA3" w:rsidP="008B3DA3">
      <w:pPr>
        <w:rPr>
          <w:sz w:val="24"/>
          <w:szCs w:val="24"/>
        </w:rPr>
      </w:pPr>
    </w:p>
    <w:p w:rsidR="008B3DA3" w:rsidRPr="00F73010" w:rsidRDefault="008B3DA3" w:rsidP="008B3DA3">
      <w:pPr>
        <w:rPr>
          <w:sz w:val="24"/>
          <w:szCs w:val="24"/>
        </w:rPr>
      </w:pPr>
    </w:p>
    <w:p w:rsidR="008B3DA3" w:rsidRPr="00F73010" w:rsidRDefault="008B3DA3" w:rsidP="008B3DA3">
      <w:pPr>
        <w:rPr>
          <w:sz w:val="24"/>
          <w:szCs w:val="24"/>
        </w:rPr>
      </w:pPr>
    </w:p>
    <w:p w:rsidR="008B3DA3" w:rsidRPr="00357EA9" w:rsidRDefault="008B3DA3" w:rsidP="008B3DA3">
      <w:pPr>
        <w:rPr>
          <w:sz w:val="18"/>
          <w:szCs w:val="18"/>
        </w:rPr>
      </w:pPr>
      <w:r w:rsidRPr="00357EA9">
        <w:rPr>
          <w:sz w:val="18"/>
          <w:szCs w:val="18"/>
        </w:rPr>
        <w:t>Петрова С.Н.</w:t>
      </w:r>
    </w:p>
    <w:p w:rsidR="008B3DA3" w:rsidRPr="00357EA9" w:rsidRDefault="008B3DA3" w:rsidP="008B3DA3">
      <w:pPr>
        <w:rPr>
          <w:sz w:val="18"/>
          <w:szCs w:val="18"/>
        </w:rPr>
        <w:sectPr w:rsidR="008B3DA3" w:rsidRPr="00357E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7EA9">
        <w:rPr>
          <w:sz w:val="18"/>
          <w:szCs w:val="18"/>
        </w:rPr>
        <w:t>919-243</w:t>
      </w:r>
    </w:p>
    <w:p w:rsidR="008B3DA3" w:rsidRPr="00DA292D" w:rsidRDefault="008B3DA3" w:rsidP="008B3DA3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DA292D">
        <w:rPr>
          <w:sz w:val="24"/>
          <w:szCs w:val="24"/>
        </w:rPr>
        <w:t xml:space="preserve"> к распоряжению </w:t>
      </w:r>
    </w:p>
    <w:p w:rsidR="008B3DA3" w:rsidRDefault="008B3DA3" w:rsidP="008B3DA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Ры</w:t>
      </w:r>
      <w:r w:rsidR="00CF68F5">
        <w:rPr>
          <w:sz w:val="24"/>
          <w:szCs w:val="24"/>
        </w:rPr>
        <w:t>баловского</w:t>
      </w:r>
      <w:r>
        <w:rPr>
          <w:sz w:val="24"/>
          <w:szCs w:val="24"/>
        </w:rPr>
        <w:t xml:space="preserve"> сельского поселения</w:t>
      </w:r>
    </w:p>
    <w:p w:rsidR="008B3DA3" w:rsidRPr="00DA292D" w:rsidRDefault="008B3DA3" w:rsidP="008B3DA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от </w:t>
      </w:r>
      <w:r w:rsidR="00EA4EE2">
        <w:rPr>
          <w:sz w:val="24"/>
          <w:szCs w:val="24"/>
        </w:rPr>
        <w:t>18 октября2021</w:t>
      </w:r>
      <w:r w:rsidRPr="00DA292D">
        <w:rPr>
          <w:sz w:val="24"/>
          <w:szCs w:val="24"/>
        </w:rPr>
        <w:t xml:space="preserve"> № </w:t>
      </w:r>
      <w:r w:rsidR="00EA4EE2">
        <w:rPr>
          <w:sz w:val="24"/>
          <w:szCs w:val="24"/>
        </w:rPr>
        <w:t>35</w:t>
      </w:r>
      <w:bookmarkStart w:id="0" w:name="_GoBack"/>
      <w:bookmarkEnd w:id="0"/>
    </w:p>
    <w:p w:rsidR="008B3DA3" w:rsidRDefault="008B3DA3" w:rsidP="008B3DA3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8B3DA3" w:rsidRDefault="008B3DA3" w:rsidP="008B3DA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B3DA3" w:rsidRPr="00CB1B1F" w:rsidRDefault="008B3DA3" w:rsidP="008B3DA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61587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</w:t>
      </w:r>
      <w:r w:rsidRPr="00E61587">
        <w:rPr>
          <w:sz w:val="24"/>
          <w:szCs w:val="24"/>
        </w:rPr>
        <w:t xml:space="preserve">б организации в Администрации </w:t>
      </w:r>
      <w:r w:rsidR="00CF68F5">
        <w:rPr>
          <w:sz w:val="24"/>
          <w:szCs w:val="24"/>
        </w:rPr>
        <w:t>Рыбаловского</w:t>
      </w:r>
      <w:r>
        <w:rPr>
          <w:sz w:val="24"/>
          <w:szCs w:val="24"/>
        </w:rPr>
        <w:t xml:space="preserve"> сельского поселения </w:t>
      </w:r>
      <w:r w:rsidRPr="00E61587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B3DA3" w:rsidRDefault="008B3DA3" w:rsidP="008B3DA3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8B3DA3" w:rsidRPr="001E63FB" w:rsidRDefault="008B3DA3" w:rsidP="008B3DA3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8B3DA3" w:rsidRPr="00EF795E" w:rsidRDefault="008B3DA3" w:rsidP="008B3D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F795E">
        <w:rPr>
          <w:b/>
          <w:bCs/>
          <w:sz w:val="24"/>
          <w:szCs w:val="24"/>
        </w:rPr>
        <w:t>Общие положения</w:t>
      </w:r>
    </w:p>
    <w:p w:rsidR="008B3DA3" w:rsidRPr="00A23FFF" w:rsidRDefault="008B3DA3" w:rsidP="008B3DA3">
      <w:pPr>
        <w:pStyle w:val="a7"/>
        <w:ind w:left="1069"/>
        <w:rPr>
          <w:b/>
          <w:sz w:val="24"/>
          <w:szCs w:val="24"/>
        </w:rPr>
      </w:pPr>
    </w:p>
    <w:p w:rsidR="008B3DA3" w:rsidRPr="00A23FFF" w:rsidRDefault="008B3DA3" w:rsidP="008B3DA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Pr="006D34A2">
        <w:rPr>
          <w:sz w:val="24"/>
          <w:szCs w:val="24"/>
        </w:rPr>
        <w:t xml:space="preserve">об организации в Администрации </w:t>
      </w:r>
      <w:r w:rsidR="00CF68F5">
        <w:rPr>
          <w:sz w:val="24"/>
          <w:szCs w:val="24"/>
        </w:rPr>
        <w:t>Рыбаловского</w:t>
      </w:r>
      <w:r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 xml:space="preserve">системы внутреннего обеспечения соответствия требованиям антимонопольного законодательства </w:t>
      </w:r>
      <w:r w:rsidRPr="006D34A2">
        <w:rPr>
          <w:sz w:val="24"/>
          <w:szCs w:val="24"/>
          <w:lang w:eastAsia="en-US"/>
        </w:rPr>
        <w:t xml:space="preserve">устанавливает порядок организации и функционирования в Администрации </w:t>
      </w:r>
      <w:r w:rsidR="00CF68F5">
        <w:rPr>
          <w:sz w:val="24"/>
          <w:szCs w:val="24"/>
          <w:lang w:eastAsia="en-US"/>
        </w:rPr>
        <w:t xml:space="preserve">Рыбаловского </w:t>
      </w:r>
      <w:r>
        <w:rPr>
          <w:sz w:val="24"/>
          <w:szCs w:val="24"/>
          <w:lang w:eastAsia="en-US"/>
        </w:rPr>
        <w:t xml:space="preserve">сельского поселения (далее – Администрация)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>антимонопольный комплаенс).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>- «доклад об антимонопольном комплаенсе» – документ, содержащий информацию об организации в Администрации антимонопольного комплаенса и его функционировании;</w:t>
      </w:r>
    </w:p>
    <w:p w:rsidR="008B3DA3" w:rsidRPr="00A623F5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– сочетание вероятности </w:t>
      </w:r>
      <w:r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>
        <w:rPr>
          <w:sz w:val="24"/>
          <w:szCs w:val="24"/>
          <w:lang w:eastAsia="en-US"/>
        </w:rPr>
        <w:t>.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3. Цели антимонопольного комплаенса:</w:t>
      </w:r>
    </w:p>
    <w:p w:rsidR="008B3DA3" w:rsidRPr="00A23FFF" w:rsidRDefault="008B3DA3" w:rsidP="008B3DA3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8B3DA3" w:rsidRPr="00A23FFF" w:rsidRDefault="008B3DA3" w:rsidP="008B3DA3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>
        <w:rPr>
          <w:sz w:val="24"/>
          <w:szCs w:val="24"/>
          <w:lang w:eastAsia="en-US"/>
        </w:rPr>
        <w:t>.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Задачи антимонопольного комплаенса: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антимонопольного комплаенса;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контроль за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Принципы антимонопольного комплаенса: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заинтересованность руководства Администрации в эффективности функционирования антимонопольного комплаенса;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антимонопольного комплаенса;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непрерывность функционирования антимонопольного комплаенса;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совершенствование антимонопольного комплаенса.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Pr="00A23FFF">
        <w:rPr>
          <w:b/>
          <w:sz w:val="24"/>
          <w:szCs w:val="24"/>
          <w:lang w:eastAsia="en-US"/>
        </w:rPr>
        <w:t>. Организация антимонопольного комплаенса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8B3DA3" w:rsidRPr="00A23FFF" w:rsidRDefault="008B3DA3" w:rsidP="008B3DA3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контроль за организацией и функционированием антимонопольного комплаенса в Администрации осуществляет </w:t>
      </w:r>
      <w:r>
        <w:rPr>
          <w:sz w:val="24"/>
          <w:szCs w:val="24"/>
          <w:lang w:eastAsia="en-US"/>
        </w:rPr>
        <w:t xml:space="preserve">Глава </w:t>
      </w:r>
      <w:r w:rsidR="00CF68F5">
        <w:rPr>
          <w:sz w:val="24"/>
          <w:szCs w:val="24"/>
          <w:lang w:eastAsia="en-US"/>
        </w:rPr>
        <w:t>Рыбаловского</w:t>
      </w:r>
      <w:r>
        <w:rPr>
          <w:sz w:val="24"/>
          <w:szCs w:val="24"/>
          <w:lang w:eastAsia="en-US"/>
        </w:rPr>
        <w:t xml:space="preserve">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муниципальными служащими </w:t>
      </w:r>
      <w:r w:rsidRPr="00A23FFF">
        <w:rPr>
          <w:sz w:val="24"/>
          <w:szCs w:val="24"/>
          <w:lang w:eastAsia="en-US"/>
        </w:rPr>
        <w:t>правовых актов об антимонопольном комплаенсе;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lastRenderedPageBreak/>
        <w:t>2)</w:t>
      </w:r>
      <w:r w:rsidRPr="00A23FFF">
        <w:rPr>
          <w:sz w:val="24"/>
          <w:szCs w:val="24"/>
          <w:lang w:val="en-US" w:eastAsia="en-US"/>
        </w:rPr>
        <w:t> </w:t>
      </w:r>
      <w:r w:rsidRPr="00042574">
        <w:rPr>
          <w:sz w:val="24"/>
          <w:szCs w:val="24"/>
          <w:lang w:eastAsia="en-US"/>
        </w:rPr>
        <w:t>рассматривает доклад об антимонопольном комплаенсе (далее – 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осуществляет контроль за устранением выявленных недостатков антимонопольного комплаенса.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Pr="00A23FFF">
        <w:rPr>
          <w:sz w:val="24"/>
          <w:szCs w:val="24"/>
          <w:lang w:val="en-US" w:eastAsia="en-US"/>
        </w:rPr>
        <w:t> </w:t>
      </w:r>
      <w:r>
        <w:rPr>
          <w:sz w:val="24"/>
          <w:szCs w:val="24"/>
          <w:lang w:eastAsia="en-US"/>
        </w:rPr>
        <w:t>К функциям  Администрации (далее – должностное лицо)</w:t>
      </w:r>
      <w:r w:rsidRPr="00EB7809">
        <w:rPr>
          <w:sz w:val="24"/>
          <w:szCs w:val="24"/>
          <w:lang w:eastAsia="en-US"/>
        </w:rPr>
        <w:t xml:space="preserve"> </w:t>
      </w:r>
      <w:r w:rsidRPr="00C115D3">
        <w:rPr>
          <w:sz w:val="24"/>
          <w:szCs w:val="24"/>
          <w:lang w:eastAsia="en-US"/>
        </w:rPr>
        <w:t>относятся</w:t>
      </w:r>
      <w:r>
        <w:rPr>
          <w:sz w:val="24"/>
          <w:szCs w:val="24"/>
          <w:lang w:eastAsia="en-US"/>
        </w:rPr>
        <w:t>: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об антимонопольном комлаенсе и внесении в них изменений;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Pr="00A23FFF">
        <w:rPr>
          <w:sz w:val="24"/>
          <w:szCs w:val="24"/>
        </w:rPr>
        <w:t xml:space="preserve">в деятельности </w:t>
      </w:r>
      <w:r w:rsidRPr="00042574">
        <w:rPr>
          <w:sz w:val="24"/>
          <w:szCs w:val="24"/>
        </w:rPr>
        <w:t>Администрации, для чего в срок до 5 февраля года,</w:t>
      </w:r>
      <w:r w:rsidRPr="00E546CD">
        <w:rPr>
          <w:sz w:val="24"/>
          <w:szCs w:val="24"/>
        </w:rPr>
        <w:t xml:space="preserve"> следующего за отчетным:</w:t>
      </w:r>
    </w:p>
    <w:p w:rsidR="008B3DA3" w:rsidRPr="00A23FFF" w:rsidRDefault="008B3DA3" w:rsidP="008B3D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Pr="00A23FF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>
        <w:rPr>
          <w:sz w:val="24"/>
          <w:szCs w:val="24"/>
        </w:rPr>
        <w:t xml:space="preserve"> за предыдущие 3 (три</w:t>
      </w:r>
      <w:r w:rsidRPr="00E51DF4">
        <w:rPr>
          <w:sz w:val="24"/>
          <w:szCs w:val="24"/>
        </w:rPr>
        <w:t>) года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дел) по форме согласно приложению </w:t>
      </w:r>
      <w:r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8B3DA3" w:rsidRPr="00A23FFF" w:rsidRDefault="008B3DA3" w:rsidP="008B3D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46CD">
        <w:rPr>
          <w:sz w:val="24"/>
          <w:szCs w:val="24"/>
        </w:rPr>
        <w:t>б)</w:t>
      </w:r>
      <w:r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8B3DA3" w:rsidRPr="00A23FFF" w:rsidRDefault="008B3DA3" w:rsidP="008B3D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8B3DA3" w:rsidRPr="00B659FA" w:rsidRDefault="008B3DA3" w:rsidP="008B3D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8B3DA3" w:rsidRDefault="008B3DA3" w:rsidP="008B3D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3FFF">
        <w:rPr>
          <w:sz w:val="24"/>
          <w:szCs w:val="24"/>
        </w:rPr>
        <w:t>)</w:t>
      </w:r>
      <w:r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проводит оценку эффективности разработанных и реализуемых мероприятий по снижению рисков нарушения ан</w:t>
      </w:r>
      <w:r>
        <w:rPr>
          <w:sz w:val="24"/>
          <w:szCs w:val="24"/>
        </w:rPr>
        <w:t>тимонопольного законодательства;</w:t>
      </w:r>
    </w:p>
    <w:p w:rsidR="008B3DA3" w:rsidRPr="00A23FFF" w:rsidRDefault="008B3DA3" w:rsidP="008B3D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23FFF">
        <w:rPr>
          <w:sz w:val="24"/>
          <w:szCs w:val="24"/>
        </w:rPr>
        <w:t>)</w:t>
      </w:r>
      <w:r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 xml:space="preserve">консультирование </w:t>
      </w:r>
      <w:r>
        <w:rPr>
          <w:sz w:val="24"/>
          <w:szCs w:val="24"/>
        </w:rPr>
        <w:t xml:space="preserve">муниципальных служащих </w:t>
      </w:r>
      <w:r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взаимодействие с антимонопольным органом по вопросам функционирования в Администрации антимонопольного комплаенса;</w:t>
      </w:r>
    </w:p>
    <w:p w:rsidR="008B3DA3" w:rsidRDefault="008B3DA3" w:rsidP="008B3D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r w:rsidRPr="00042574">
        <w:rPr>
          <w:sz w:val="24"/>
          <w:szCs w:val="24"/>
        </w:rPr>
        <w:t>комплаенса (до 10 февраля года, следующего</w:t>
      </w:r>
      <w:r w:rsidRPr="005055DB">
        <w:rPr>
          <w:sz w:val="24"/>
          <w:szCs w:val="24"/>
        </w:rPr>
        <w:t xml:space="preserve"> за отчетным);</w:t>
      </w:r>
    </w:p>
    <w:p w:rsidR="008B3DA3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>
        <w:rPr>
          <w:sz w:val="24"/>
          <w:szCs w:val="24"/>
          <w:lang w:eastAsia="en-US"/>
        </w:rPr>
        <w:t xml:space="preserve">подготовка </w:t>
      </w:r>
      <w:r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Pr="00042574">
        <w:rPr>
          <w:sz w:val="24"/>
          <w:szCs w:val="24"/>
          <w:lang w:eastAsia="en-US"/>
        </w:rPr>
        <w:t xml:space="preserve">Главе </w:t>
      </w:r>
      <w:r w:rsidR="00233366">
        <w:rPr>
          <w:sz w:val="24"/>
          <w:szCs w:val="24"/>
          <w:lang w:eastAsia="en-US"/>
        </w:rPr>
        <w:t>Рыбаловского</w:t>
      </w:r>
      <w:r w:rsidRPr="00042574">
        <w:rPr>
          <w:sz w:val="24"/>
          <w:szCs w:val="24"/>
          <w:lang w:eastAsia="en-US"/>
        </w:rPr>
        <w:t xml:space="preserve"> сельского поселения – ежегодно до 15 февраля.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предоставление утвержденного доклада в срок до 20 февраля в Управление по экономической политике Администрации Томского района.</w:t>
      </w:r>
    </w:p>
    <w:p w:rsidR="008B3DA3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Pr="00042574">
        <w:rPr>
          <w:sz w:val="24"/>
          <w:szCs w:val="24"/>
          <w:lang w:eastAsia="en-US"/>
        </w:rPr>
        <w:t>.</w:t>
      </w:r>
      <w:r w:rsidRPr="00042574">
        <w:rPr>
          <w:sz w:val="24"/>
          <w:szCs w:val="24"/>
          <w:lang w:val="en-US" w:eastAsia="en-US"/>
        </w:rPr>
        <w:t> </w:t>
      </w:r>
      <w:r w:rsidRPr="001C4002">
        <w:rPr>
          <w:sz w:val="24"/>
          <w:szCs w:val="24"/>
          <w:lang w:eastAsia="en-US"/>
        </w:rPr>
        <w:t>Лица, ответственные за ведение кадровой работы в Администрации осуществляют</w:t>
      </w:r>
      <w:r>
        <w:rPr>
          <w:sz w:val="24"/>
          <w:szCs w:val="24"/>
          <w:lang w:eastAsia="en-US"/>
        </w:rPr>
        <w:t>:</w:t>
      </w:r>
    </w:p>
    <w:p w:rsidR="008B3DA3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Pr="00A23FFF">
        <w:rPr>
          <w:sz w:val="24"/>
          <w:szCs w:val="24"/>
          <w:lang w:eastAsia="en-US"/>
        </w:rPr>
        <w:t xml:space="preserve">ознакомление с настоящим Положением гражданина Российской Федерации при поступлении на </w:t>
      </w:r>
      <w:r>
        <w:rPr>
          <w:sz w:val="24"/>
          <w:szCs w:val="24"/>
          <w:lang w:eastAsia="en-US"/>
        </w:rPr>
        <w:t xml:space="preserve">муниципальную </w:t>
      </w:r>
      <w:r w:rsidRPr="00A23FFF">
        <w:rPr>
          <w:sz w:val="24"/>
          <w:szCs w:val="24"/>
          <w:lang w:eastAsia="en-US"/>
        </w:rPr>
        <w:t>службу</w:t>
      </w:r>
      <w:r>
        <w:rPr>
          <w:sz w:val="24"/>
          <w:szCs w:val="24"/>
          <w:lang w:eastAsia="en-US"/>
        </w:rPr>
        <w:t>;</w:t>
      </w:r>
    </w:p>
    <w:p w:rsidR="008B3DA3" w:rsidRPr="001C4002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1C4002">
        <w:rPr>
          <w:sz w:val="24"/>
          <w:szCs w:val="24"/>
          <w:lang w:eastAsia="en-US"/>
        </w:rPr>
        <w:t>) ознакомление с настоящим Положением муниципальных служащих;</w:t>
      </w:r>
    </w:p>
    <w:p w:rsidR="008B3DA3" w:rsidRPr="00A23FFF" w:rsidRDefault="008B3DA3" w:rsidP="008B3D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1C4002">
        <w:rPr>
          <w:sz w:val="24"/>
          <w:szCs w:val="24"/>
          <w:lang w:eastAsia="en-US"/>
        </w:rPr>
        <w:t>) организация обучения муниципальных служащих требованиям ан</w:t>
      </w:r>
      <w:r>
        <w:rPr>
          <w:sz w:val="24"/>
          <w:szCs w:val="24"/>
          <w:lang w:eastAsia="en-US"/>
        </w:rPr>
        <w:t>тимонопольного законодательства.</w:t>
      </w:r>
    </w:p>
    <w:p w:rsidR="008B3DA3" w:rsidRPr="00680FBD" w:rsidRDefault="008B3DA3" w:rsidP="008B3D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8B3DA3" w:rsidRPr="006103A5" w:rsidRDefault="008B3DA3" w:rsidP="008B3D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8B3DA3" w:rsidRPr="006103A5" w:rsidRDefault="008B3DA3" w:rsidP="008B3D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8B3DA3" w:rsidRPr="006103A5" w:rsidRDefault="008B3DA3" w:rsidP="008B3D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8B3DA3" w:rsidRPr="006103A5" w:rsidRDefault="008B3DA3" w:rsidP="008B3D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8B3DA3" w:rsidRPr="00C90D35" w:rsidRDefault="008B3DA3" w:rsidP="008B3DA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III</w:t>
      </w:r>
      <w:r w:rsidRPr="00C90D35">
        <w:rPr>
          <w:b/>
          <w:bCs/>
          <w:sz w:val="24"/>
          <w:szCs w:val="24"/>
        </w:rPr>
        <w:t>. Ключевые показатели эффективности функционирования антимонопольного комплаенса</w:t>
      </w:r>
    </w:p>
    <w:p w:rsidR="008B3DA3" w:rsidRPr="00C90D35" w:rsidRDefault="008B3DA3" w:rsidP="008B3D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B3DA3" w:rsidRPr="00C90D35" w:rsidRDefault="008B3DA3" w:rsidP="008B3D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90D35">
        <w:rPr>
          <w:sz w:val="24"/>
          <w:szCs w:val="24"/>
        </w:rPr>
        <w:t xml:space="preserve">. В целях оценки эффективности функционирования антимонопольного комплаенса в Администрации применяются ключевые показатели, установленные в </w:t>
      </w:r>
      <w:hyperlink r:id="rId7" w:history="1">
        <w:r w:rsidRPr="00C90D35">
          <w:rPr>
            <w:sz w:val="24"/>
            <w:szCs w:val="24"/>
          </w:rPr>
          <w:t>приложении 2</w:t>
        </w:r>
      </w:hyperlink>
      <w:r w:rsidRPr="00C90D35">
        <w:rPr>
          <w:sz w:val="24"/>
          <w:szCs w:val="24"/>
        </w:rPr>
        <w:t xml:space="preserve"> к настоящему Положению.</w:t>
      </w:r>
    </w:p>
    <w:p w:rsidR="008B3DA3" w:rsidRDefault="008B3DA3" w:rsidP="008B3DA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8B3DA3" w:rsidRDefault="008B3DA3" w:rsidP="008B3DA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V. Доклад об антимонопольном комплаенсе</w:t>
      </w:r>
    </w:p>
    <w:p w:rsidR="008B3DA3" w:rsidRDefault="008B3DA3" w:rsidP="008B3DA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3DA3" w:rsidRDefault="008B3DA3" w:rsidP="008B3D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A2216">
        <w:rPr>
          <w:sz w:val="24"/>
          <w:szCs w:val="24"/>
        </w:rPr>
        <w:t xml:space="preserve">. </w:t>
      </w:r>
      <w:r>
        <w:rPr>
          <w:sz w:val="24"/>
          <w:szCs w:val="24"/>
        </w:rPr>
        <w:t>Доклад должен содержать информацию:</w:t>
      </w:r>
    </w:p>
    <w:p w:rsidR="008B3DA3" w:rsidRPr="00C90D35" w:rsidRDefault="008B3DA3" w:rsidP="008B3D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>1) о результатах проведенной оценки рисков нарушения Администрацией и ее органами антимонопольного законодательства;</w:t>
      </w:r>
    </w:p>
    <w:p w:rsidR="008B3DA3" w:rsidRPr="008560AC" w:rsidRDefault="008B3DA3" w:rsidP="008B3D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Администрацией и </w:t>
      </w:r>
      <w:r w:rsidRPr="00B659FA">
        <w:rPr>
          <w:sz w:val="24"/>
          <w:szCs w:val="24"/>
        </w:rPr>
        <w:t>ее органами антимонопольного законодательства (приложение 3 к настоящему Положению);</w:t>
      </w:r>
    </w:p>
    <w:p w:rsidR="008B3DA3" w:rsidRPr="00C90D35" w:rsidRDefault="008B3DA3" w:rsidP="008B3D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>3) о достижении ключевых показателей эффективности функционирования антимонопольного комплаенса.</w:t>
      </w:r>
    </w:p>
    <w:p w:rsidR="008B3DA3" w:rsidRDefault="008B3DA3" w:rsidP="008B3DA3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8B3DA3" w:rsidRPr="006D34A2" w:rsidRDefault="008B3DA3" w:rsidP="008B3DA3">
      <w:pPr>
        <w:ind w:left="5245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233366">
        <w:rPr>
          <w:sz w:val="24"/>
          <w:szCs w:val="24"/>
        </w:rPr>
        <w:t>Рыбаловского</w:t>
      </w:r>
      <w:r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B3DA3" w:rsidRPr="006D34A2" w:rsidRDefault="008B3DA3" w:rsidP="008B3DA3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3DA3" w:rsidRPr="006D34A2" w:rsidRDefault="008B3DA3" w:rsidP="008B3DA3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>Карта комплаенс-рисков нарушения антимонопольного законодательства</w:t>
      </w:r>
    </w:p>
    <w:p w:rsidR="008B3DA3" w:rsidRPr="006D34A2" w:rsidRDefault="008B3DA3" w:rsidP="008B3DA3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8B3DA3" w:rsidRPr="006D34A2" w:rsidTr="00C653AF">
        <w:tc>
          <w:tcPr>
            <w:tcW w:w="1268" w:type="dxa"/>
            <w:shd w:val="clear" w:color="auto" w:fill="auto"/>
            <w:vAlign w:val="center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Pr="006D34A2">
              <w:rPr>
                <w:sz w:val="24"/>
                <w:szCs w:val="24"/>
              </w:rPr>
              <w:br/>
              <w:t xml:space="preserve">по минимизации </w:t>
            </w:r>
            <w:r w:rsidRPr="006D34A2">
              <w:rPr>
                <w:sz w:val="24"/>
                <w:szCs w:val="24"/>
              </w:rPr>
              <w:br/>
              <w:t>и устранению рисков</w:t>
            </w:r>
          </w:p>
        </w:tc>
      </w:tr>
      <w:tr w:rsidR="008B3DA3" w:rsidRPr="006D34A2" w:rsidTr="00C653AF">
        <w:tc>
          <w:tcPr>
            <w:tcW w:w="1268" w:type="dxa"/>
            <w:shd w:val="clear" w:color="auto" w:fill="auto"/>
          </w:tcPr>
          <w:p w:rsidR="008B3DA3" w:rsidRPr="00965888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3DA3" w:rsidRPr="006D34A2" w:rsidTr="00C653AF">
        <w:trPr>
          <w:trHeight w:val="299"/>
        </w:trPr>
        <w:tc>
          <w:tcPr>
            <w:tcW w:w="1268" w:type="dxa"/>
            <w:shd w:val="clear" w:color="auto" w:fill="auto"/>
          </w:tcPr>
          <w:p w:rsidR="008B3DA3" w:rsidRPr="00965888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3DA3" w:rsidRPr="006D34A2" w:rsidTr="00C653AF">
        <w:tc>
          <w:tcPr>
            <w:tcW w:w="1268" w:type="dxa"/>
            <w:shd w:val="clear" w:color="auto" w:fill="auto"/>
          </w:tcPr>
          <w:p w:rsidR="008B3DA3" w:rsidRPr="00965888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B3DA3" w:rsidRPr="006D34A2" w:rsidRDefault="008B3DA3" w:rsidP="00C653A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3DA3" w:rsidRDefault="008B3DA3" w:rsidP="008B3DA3">
      <w:pPr>
        <w:autoSpaceDE w:val="0"/>
        <w:autoSpaceDN w:val="0"/>
        <w:adjustRightInd w:val="0"/>
        <w:ind w:firstLine="709"/>
        <w:jc w:val="both"/>
        <w:outlineLvl w:val="0"/>
      </w:pPr>
      <w:r w:rsidRPr="006D34A2">
        <w:t>*</w:t>
      </w:r>
      <w:r w:rsidRPr="006D34A2">
        <w:rPr>
          <w:lang w:val="en-US"/>
        </w:rPr>
        <w:t> </w:t>
      </w:r>
      <w:r w:rsidRPr="006D34A2">
        <w:t>Выявленные риски – предостережение, предупреждение, штраф, жалоба, возбуждение дела</w:t>
      </w:r>
    </w:p>
    <w:p w:rsidR="008B3DA3" w:rsidRDefault="008B3DA3" w:rsidP="008B3DA3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8B3DA3" w:rsidRPr="00A84392" w:rsidRDefault="008B3DA3" w:rsidP="008B3DA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6542"/>
      </w:tblGrid>
      <w:tr w:rsidR="008B3DA3" w:rsidTr="00C653AF">
        <w:trPr>
          <w:jc w:val="center"/>
        </w:trPr>
        <w:tc>
          <w:tcPr>
            <w:tcW w:w="1500" w:type="pct"/>
            <w:vAlign w:val="center"/>
          </w:tcPr>
          <w:p w:rsidR="008B3DA3" w:rsidRPr="00A84392" w:rsidRDefault="008B3DA3" w:rsidP="00C65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8B3DA3" w:rsidRPr="00A84392" w:rsidRDefault="008B3DA3" w:rsidP="00C653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8B3DA3" w:rsidTr="00C653AF">
        <w:trPr>
          <w:jc w:val="center"/>
        </w:trPr>
        <w:tc>
          <w:tcPr>
            <w:tcW w:w="1500" w:type="pct"/>
            <w:vAlign w:val="center"/>
          </w:tcPr>
          <w:p w:rsidR="008B3DA3" w:rsidRPr="00A84392" w:rsidRDefault="008B3DA3" w:rsidP="00C65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8B3DA3" w:rsidRPr="00A84392" w:rsidRDefault="008B3DA3" w:rsidP="00C65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B3DA3" w:rsidTr="00C653AF">
        <w:trPr>
          <w:jc w:val="center"/>
        </w:trPr>
        <w:tc>
          <w:tcPr>
            <w:tcW w:w="1500" w:type="pct"/>
            <w:vAlign w:val="center"/>
          </w:tcPr>
          <w:p w:rsidR="008B3DA3" w:rsidRPr="00A84392" w:rsidRDefault="008B3DA3" w:rsidP="00C65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8B3DA3" w:rsidRPr="00A84392" w:rsidRDefault="008B3DA3" w:rsidP="00C65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8B3DA3" w:rsidTr="00C653AF">
        <w:trPr>
          <w:trHeight w:val="1322"/>
          <w:jc w:val="center"/>
        </w:trPr>
        <w:tc>
          <w:tcPr>
            <w:tcW w:w="1500" w:type="pct"/>
            <w:vAlign w:val="center"/>
          </w:tcPr>
          <w:p w:rsidR="008B3DA3" w:rsidRPr="00A84392" w:rsidRDefault="008B3DA3" w:rsidP="00C65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8B3DA3" w:rsidRPr="00A84392" w:rsidRDefault="008B3DA3" w:rsidP="00C65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8B3DA3" w:rsidTr="00C653AF">
        <w:trPr>
          <w:jc w:val="center"/>
        </w:trPr>
        <w:tc>
          <w:tcPr>
            <w:tcW w:w="1500" w:type="pct"/>
            <w:vAlign w:val="center"/>
          </w:tcPr>
          <w:p w:rsidR="008B3DA3" w:rsidRPr="00A84392" w:rsidRDefault="008B3DA3" w:rsidP="00C65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8B3DA3" w:rsidRPr="00A84392" w:rsidRDefault="008B3DA3" w:rsidP="00C653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8B3DA3" w:rsidRDefault="008B3DA3" w:rsidP="008B3DA3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8B3DA3" w:rsidRPr="006D34A2" w:rsidRDefault="008B3DA3" w:rsidP="008B3DA3">
      <w:pPr>
        <w:autoSpaceDE w:val="0"/>
        <w:autoSpaceDN w:val="0"/>
        <w:adjustRightInd w:val="0"/>
        <w:jc w:val="both"/>
        <w:outlineLvl w:val="0"/>
        <w:sectPr w:rsidR="008B3DA3" w:rsidRPr="006D34A2" w:rsidSect="0049794F">
          <w:headerReference w:type="first" r:id="rId8"/>
          <w:pgSz w:w="11907" w:h="16840" w:code="9"/>
          <w:pgMar w:top="1134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8B3DA3" w:rsidRPr="006D34A2" w:rsidRDefault="008B3DA3" w:rsidP="008B3DA3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233366">
        <w:rPr>
          <w:sz w:val="24"/>
          <w:szCs w:val="24"/>
        </w:rPr>
        <w:t>Рыбаловского</w:t>
      </w:r>
      <w:r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B3DA3" w:rsidRDefault="008B3DA3" w:rsidP="008B3DA3">
      <w:pPr>
        <w:pStyle w:val="a9"/>
      </w:pPr>
    </w:p>
    <w:p w:rsidR="008B3DA3" w:rsidRDefault="008B3DA3" w:rsidP="008B3DA3">
      <w:pPr>
        <w:pStyle w:val="a9"/>
      </w:pPr>
    </w:p>
    <w:p w:rsidR="008B3DA3" w:rsidRPr="00C50A93" w:rsidRDefault="008B3DA3" w:rsidP="008B3DA3">
      <w:pPr>
        <w:pStyle w:val="a9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 эффективности функционирования антимонопольного комплаенса</w:t>
      </w:r>
    </w:p>
    <w:p w:rsidR="008B3DA3" w:rsidRDefault="008B3DA3" w:rsidP="008B3DA3">
      <w:pPr>
        <w:pStyle w:val="a9"/>
        <w:jc w:val="center"/>
      </w:pPr>
    </w:p>
    <w:tbl>
      <w:tblPr>
        <w:tblStyle w:val="a8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8B3DA3" w:rsidRPr="0046314F" w:rsidTr="00C653AF">
        <w:trPr>
          <w:tblHeader/>
          <w:jc w:val="center"/>
        </w:trPr>
        <w:tc>
          <w:tcPr>
            <w:tcW w:w="666" w:type="dxa"/>
            <w:vAlign w:val="center"/>
          </w:tcPr>
          <w:p w:rsidR="008B3DA3" w:rsidRPr="0046314F" w:rsidRDefault="008B3DA3" w:rsidP="00C653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72" w:type="dxa"/>
            <w:vAlign w:val="center"/>
          </w:tcPr>
          <w:p w:rsidR="008B3DA3" w:rsidRPr="0046314F" w:rsidRDefault="008B3DA3" w:rsidP="00C653A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8B3DA3" w:rsidRPr="0046314F" w:rsidTr="00C653A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8B3DA3" w:rsidRPr="0046314F" w:rsidRDefault="008B3DA3" w:rsidP="00C653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8B3DA3" w:rsidRPr="0046314F" w:rsidTr="00C653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8B3DA3" w:rsidRPr="0046314F" w:rsidRDefault="008B3DA3" w:rsidP="00C653A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</w:t>
            </w:r>
          </w:p>
        </w:tc>
      </w:tr>
      <w:tr w:rsidR="008B3DA3" w:rsidRPr="0046314F" w:rsidTr="00C653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8B3DA3" w:rsidRPr="0046314F" w:rsidRDefault="008B3DA3" w:rsidP="00C653A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8B3DA3" w:rsidRPr="0046314F" w:rsidTr="00C653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8B3DA3" w:rsidRPr="0046314F" w:rsidRDefault="008B3DA3" w:rsidP="00C653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Вступившие в законную силу решения судов о признании</w:t>
            </w:r>
            <w:r>
              <w:rPr>
                <w:sz w:val="24"/>
                <w:szCs w:val="24"/>
              </w:rPr>
              <w:t xml:space="preserve"> недействительными ненормативных правовых</w:t>
            </w:r>
            <w:r w:rsidRPr="0046314F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ов, незаконными решения и действия</w:t>
            </w:r>
            <w:r w:rsidRPr="0046314F">
              <w:rPr>
                <w:sz w:val="24"/>
                <w:szCs w:val="24"/>
              </w:rPr>
              <w:t xml:space="preserve"> (бездействия) Администрации</w:t>
            </w:r>
            <w:r>
              <w:rPr>
                <w:sz w:val="24"/>
                <w:szCs w:val="24"/>
              </w:rPr>
              <w:t>, ее</w:t>
            </w:r>
            <w:r w:rsidRPr="0046314F">
              <w:rPr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8B3DA3" w:rsidRPr="0046314F" w:rsidTr="00C653A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8B3DA3" w:rsidRPr="0046314F" w:rsidRDefault="008B3DA3" w:rsidP="00C653A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8B3DA3" w:rsidRPr="0046314F" w:rsidTr="00C653A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8B3DA3" w:rsidRPr="0046314F" w:rsidRDefault="008B3DA3" w:rsidP="00C653A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8B3DA3" w:rsidRPr="0046314F" w:rsidTr="00C653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8B3DA3" w:rsidRPr="0046314F" w:rsidRDefault="008B3DA3" w:rsidP="00C653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>
              <w:rPr>
                <w:sz w:val="24"/>
                <w:szCs w:val="24"/>
              </w:rPr>
              <w:t>и (или) ее</w:t>
            </w:r>
            <w:r w:rsidRPr="0046314F">
              <w:rPr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10</w:t>
            </w:r>
          </w:p>
        </w:tc>
      </w:tr>
      <w:tr w:rsidR="008B3DA3" w:rsidRPr="0046314F" w:rsidTr="00C653A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8B3DA3" w:rsidRPr="0046314F" w:rsidTr="00C653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8B3DA3" w:rsidRPr="0046314F" w:rsidRDefault="008B3DA3" w:rsidP="00C653AF">
            <w:pPr>
              <w:jc w:val="both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8B3DA3" w:rsidRPr="0046314F" w:rsidTr="00C653A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8B3DA3" w:rsidRPr="0046314F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8B3DA3" w:rsidRPr="0046314F" w:rsidRDefault="008B3DA3" w:rsidP="00C65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8B3DA3" w:rsidRPr="0046314F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8B3DA3" w:rsidRPr="0046314F" w:rsidTr="00C653A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B3DA3" w:rsidRPr="008A5140" w:rsidRDefault="008B3DA3" w:rsidP="00C653AF">
            <w:pPr>
              <w:jc w:val="center"/>
              <w:rPr>
                <w:sz w:val="24"/>
                <w:szCs w:val="24"/>
                <w:highlight w:val="yellow"/>
              </w:rPr>
            </w:pPr>
            <w:r w:rsidRPr="00093E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B3DA3" w:rsidRPr="008A5140" w:rsidRDefault="008B3DA3" w:rsidP="00C653AF">
            <w:pPr>
              <w:jc w:val="both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8A5140">
              <w:rPr>
                <w:sz w:val="24"/>
                <w:szCs w:val="24"/>
                <w:vertAlign w:val="superscript"/>
              </w:rPr>
              <w:footnoteReference w:id="1"/>
            </w:r>
            <w:r w:rsidRPr="008A5140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</w:p>
        </w:tc>
        <w:tc>
          <w:tcPr>
            <w:tcW w:w="4423" w:type="dxa"/>
            <w:vAlign w:val="center"/>
          </w:tcPr>
          <w:p w:rsidR="008B3DA3" w:rsidRPr="008A5140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B3DA3" w:rsidRPr="008A5140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10</w:t>
            </w:r>
          </w:p>
        </w:tc>
      </w:tr>
      <w:tr w:rsidR="008B3DA3" w:rsidRPr="0046314F" w:rsidTr="00C653A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B3DA3" w:rsidRPr="008A5140" w:rsidRDefault="008B3DA3" w:rsidP="00C653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B3DA3" w:rsidRPr="008A5140" w:rsidRDefault="008B3DA3" w:rsidP="00C65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B3DA3" w:rsidRPr="008A5140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B3DA3" w:rsidRPr="008A5140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0</w:t>
            </w:r>
          </w:p>
        </w:tc>
      </w:tr>
      <w:tr w:rsidR="008B3DA3" w:rsidRPr="0046314F" w:rsidTr="00C653A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B3DA3" w:rsidRPr="008A5140" w:rsidRDefault="008B3DA3" w:rsidP="00C653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B3DA3" w:rsidRPr="008A5140" w:rsidRDefault="008B3DA3" w:rsidP="00C653AF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B3DA3" w:rsidRPr="001031D7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 xml:space="preserve">проекты нормативных правовых актов </w:t>
            </w:r>
            <w:r>
              <w:rPr>
                <w:sz w:val="24"/>
                <w:szCs w:val="24"/>
              </w:rPr>
              <w:t>Администрации</w:t>
            </w:r>
            <w:r w:rsidRPr="001031D7">
              <w:rPr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B3DA3" w:rsidRPr="001031D7" w:rsidRDefault="008B3DA3" w:rsidP="00C653AF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>10</w:t>
            </w:r>
          </w:p>
        </w:tc>
      </w:tr>
    </w:tbl>
    <w:p w:rsidR="008B3DA3" w:rsidRPr="000D3CF9" w:rsidRDefault="008B3DA3" w:rsidP="008B3DA3">
      <w:pPr>
        <w:ind w:firstLine="709"/>
        <w:jc w:val="both"/>
        <w:rPr>
          <w:sz w:val="24"/>
          <w:szCs w:val="24"/>
        </w:rPr>
      </w:pPr>
    </w:p>
    <w:p w:rsidR="008B3DA3" w:rsidRPr="000D3CF9" w:rsidRDefault="008B3DA3" w:rsidP="008B3DA3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8B3DA3" w:rsidRDefault="008B3DA3" w:rsidP="008B3DA3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8B3DA3" w:rsidRDefault="008B3DA3" w:rsidP="008B3D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8B3DA3" w:rsidRDefault="008B3DA3" w:rsidP="008B3D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8B3DA3" w:rsidRDefault="008B3DA3" w:rsidP="008B3D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8B3DA3" w:rsidRPr="000D3CF9" w:rsidRDefault="008B3DA3" w:rsidP="008B3D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8B3DA3" w:rsidRDefault="008B3DA3" w:rsidP="008B3DA3">
      <w:pPr>
        <w:pStyle w:val="a9"/>
        <w:ind w:firstLine="709"/>
      </w:pPr>
    </w:p>
    <w:p w:rsidR="008B3DA3" w:rsidRDefault="008B3DA3" w:rsidP="008B3DA3">
      <w:pPr>
        <w:pStyle w:val="a9"/>
        <w:ind w:firstLine="709"/>
      </w:pPr>
    </w:p>
    <w:p w:rsidR="008B3DA3" w:rsidRDefault="008B3DA3" w:rsidP="008B3DA3">
      <w:pPr>
        <w:pStyle w:val="a9"/>
        <w:ind w:firstLine="709"/>
      </w:pPr>
    </w:p>
    <w:p w:rsidR="008B3DA3" w:rsidRDefault="008B3DA3" w:rsidP="008B3DA3">
      <w:pPr>
        <w:pStyle w:val="a9"/>
        <w:ind w:firstLine="709"/>
      </w:pPr>
    </w:p>
    <w:p w:rsidR="008B3DA3" w:rsidRDefault="008B3DA3" w:rsidP="008B3DA3">
      <w:pPr>
        <w:pStyle w:val="a9"/>
        <w:ind w:firstLine="709"/>
      </w:pPr>
    </w:p>
    <w:p w:rsidR="008B3DA3" w:rsidRDefault="008B3DA3" w:rsidP="008B3DA3">
      <w:pPr>
        <w:ind w:left="8647"/>
        <w:jc w:val="both"/>
        <w:rPr>
          <w:sz w:val="24"/>
          <w:szCs w:val="24"/>
        </w:rPr>
      </w:pPr>
    </w:p>
    <w:p w:rsidR="008B3DA3" w:rsidRDefault="008B3DA3" w:rsidP="008B3DA3">
      <w:pPr>
        <w:ind w:left="8647"/>
        <w:jc w:val="both"/>
        <w:rPr>
          <w:sz w:val="24"/>
          <w:szCs w:val="24"/>
        </w:rPr>
      </w:pPr>
    </w:p>
    <w:p w:rsidR="008B3DA3" w:rsidRDefault="008B3DA3" w:rsidP="008B3DA3">
      <w:pPr>
        <w:ind w:left="8647"/>
        <w:jc w:val="both"/>
        <w:rPr>
          <w:sz w:val="24"/>
          <w:szCs w:val="24"/>
        </w:rPr>
      </w:pPr>
    </w:p>
    <w:p w:rsidR="008B3DA3" w:rsidRPr="006D34A2" w:rsidRDefault="008B3DA3" w:rsidP="008B3DA3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233366">
        <w:rPr>
          <w:sz w:val="24"/>
          <w:szCs w:val="24"/>
        </w:rPr>
        <w:t>Рыбаловского</w:t>
      </w:r>
      <w:r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B3DA3" w:rsidRDefault="008B3DA3" w:rsidP="008B3DA3">
      <w:pPr>
        <w:jc w:val="center"/>
        <w:rPr>
          <w:b/>
          <w:sz w:val="28"/>
          <w:szCs w:val="28"/>
        </w:rPr>
      </w:pPr>
    </w:p>
    <w:p w:rsidR="008B3DA3" w:rsidRPr="0049794F" w:rsidRDefault="008B3DA3" w:rsidP="008B3DA3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 xml:space="preserve">Администрацией  </w:t>
      </w:r>
    </w:p>
    <w:p w:rsidR="008B3DA3" w:rsidRPr="0049794F" w:rsidRDefault="008B3DA3" w:rsidP="008B3DA3">
      <w:pPr>
        <w:ind w:firstLine="709"/>
        <w:jc w:val="center"/>
        <w:rPr>
          <w:sz w:val="28"/>
          <w:szCs w:val="28"/>
        </w:rPr>
      </w:pPr>
    </w:p>
    <w:tbl>
      <w:tblPr>
        <w:tblStyle w:val="a8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8B3DA3" w:rsidRPr="0049794F" w:rsidTr="00C653AF">
        <w:trPr>
          <w:jc w:val="center"/>
        </w:trPr>
        <w:tc>
          <w:tcPr>
            <w:tcW w:w="675" w:type="dxa"/>
            <w:vAlign w:val="center"/>
          </w:tcPr>
          <w:p w:rsidR="008B3DA3" w:rsidRPr="0049794F" w:rsidRDefault="008B3DA3" w:rsidP="00C653A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00" w:type="dxa"/>
            <w:vAlign w:val="center"/>
          </w:tcPr>
          <w:p w:rsidR="008B3DA3" w:rsidRPr="0049794F" w:rsidRDefault="008B3DA3" w:rsidP="00C653A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8B3DA3" w:rsidRPr="0049794F" w:rsidRDefault="008B3DA3" w:rsidP="00C653A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8B3DA3" w:rsidRPr="0049794F" w:rsidRDefault="008B3DA3" w:rsidP="00C653A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B3DA3" w:rsidRPr="0049794F" w:rsidTr="00C653AF">
        <w:trPr>
          <w:trHeight w:val="540"/>
          <w:jc w:val="center"/>
        </w:trPr>
        <w:tc>
          <w:tcPr>
            <w:tcW w:w="675" w:type="dxa"/>
            <w:vAlign w:val="center"/>
          </w:tcPr>
          <w:p w:rsidR="008B3DA3" w:rsidRPr="0049794F" w:rsidRDefault="008B3DA3" w:rsidP="00C653AF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8B3DA3" w:rsidRPr="0049794F" w:rsidRDefault="008B3DA3" w:rsidP="00C653AF">
            <w:pPr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9794F">
              <w:rPr>
                <w:sz w:val="24"/>
                <w:szCs w:val="24"/>
              </w:rPr>
              <w:t>правовых актов Администрации об антимонопольном комплаенсе и внесении в них изменений</w:t>
            </w:r>
          </w:p>
        </w:tc>
        <w:tc>
          <w:tcPr>
            <w:tcW w:w="2693" w:type="dxa"/>
            <w:vAlign w:val="center"/>
          </w:tcPr>
          <w:p w:rsidR="008B3DA3" w:rsidRPr="0049794F" w:rsidRDefault="008B3DA3" w:rsidP="00C6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8B3DA3" w:rsidRPr="00093E65" w:rsidRDefault="008B3DA3" w:rsidP="00C653A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</w:tr>
      <w:tr w:rsidR="008B3DA3" w:rsidRPr="0049794F" w:rsidTr="00C653AF">
        <w:trPr>
          <w:trHeight w:val="689"/>
          <w:jc w:val="center"/>
        </w:trPr>
        <w:tc>
          <w:tcPr>
            <w:tcW w:w="675" w:type="dxa"/>
            <w:vAlign w:val="center"/>
          </w:tcPr>
          <w:p w:rsidR="008B3DA3" w:rsidRPr="0049794F" w:rsidRDefault="008B3DA3" w:rsidP="00C653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8B3DA3" w:rsidRPr="0049794F" w:rsidRDefault="008B3DA3" w:rsidP="00C65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2693" w:type="dxa"/>
            <w:vAlign w:val="center"/>
          </w:tcPr>
          <w:p w:rsidR="008B3DA3" w:rsidRPr="000023BD" w:rsidRDefault="008B3DA3" w:rsidP="00C653A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8B3DA3" w:rsidRPr="000023BD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</w:tr>
      <w:tr w:rsidR="008B3DA3" w:rsidRPr="0049794F" w:rsidTr="00C653AF">
        <w:trPr>
          <w:trHeight w:val="403"/>
          <w:jc w:val="center"/>
        </w:trPr>
        <w:tc>
          <w:tcPr>
            <w:tcW w:w="675" w:type="dxa"/>
            <w:vAlign w:val="center"/>
          </w:tcPr>
          <w:p w:rsidR="008B3DA3" w:rsidRPr="0049794F" w:rsidRDefault="008B3DA3" w:rsidP="00C653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8B3DA3" w:rsidRPr="0049794F" w:rsidRDefault="008B3DA3" w:rsidP="00C65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644AD4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44AD4">
              <w:rPr>
                <w:sz w:val="24"/>
                <w:szCs w:val="24"/>
              </w:rPr>
              <w:t xml:space="preserve"> </w:t>
            </w:r>
            <w:r w:rsidRPr="0049794F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8B3DA3" w:rsidRPr="000023BD" w:rsidRDefault="008B3DA3" w:rsidP="00C653A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8B3DA3" w:rsidRPr="000023BD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</w:tr>
      <w:tr w:rsidR="008B3DA3" w:rsidRPr="0049794F" w:rsidTr="00C653AF">
        <w:trPr>
          <w:trHeight w:val="726"/>
          <w:jc w:val="center"/>
        </w:trPr>
        <w:tc>
          <w:tcPr>
            <w:tcW w:w="675" w:type="dxa"/>
            <w:vAlign w:val="center"/>
          </w:tcPr>
          <w:p w:rsidR="008B3DA3" w:rsidRPr="0049794F" w:rsidRDefault="008B3DA3" w:rsidP="00C653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8B3DA3" w:rsidRPr="0049794F" w:rsidRDefault="008B3DA3" w:rsidP="00C65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8B3DA3" w:rsidRPr="000023BD" w:rsidRDefault="008B3DA3" w:rsidP="00C653A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8B3DA3" w:rsidRPr="000023BD" w:rsidRDefault="008B3DA3" w:rsidP="00C653AF">
            <w:pPr>
              <w:jc w:val="center"/>
              <w:rPr>
                <w:sz w:val="24"/>
                <w:szCs w:val="24"/>
              </w:rPr>
            </w:pPr>
          </w:p>
        </w:tc>
      </w:tr>
      <w:tr w:rsidR="008B3DA3" w:rsidRPr="0049794F" w:rsidTr="00C653AF">
        <w:trPr>
          <w:trHeight w:val="551"/>
          <w:jc w:val="center"/>
        </w:trPr>
        <w:tc>
          <w:tcPr>
            <w:tcW w:w="675" w:type="dxa"/>
            <w:vAlign w:val="center"/>
          </w:tcPr>
          <w:p w:rsidR="008B3DA3" w:rsidRPr="0049794F" w:rsidRDefault="008B3DA3" w:rsidP="00C653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8B3DA3" w:rsidRPr="0049794F" w:rsidRDefault="008B3DA3" w:rsidP="00C65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49794F">
              <w:rPr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8B3DA3" w:rsidRPr="0049794F" w:rsidRDefault="008B3DA3" w:rsidP="00C6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8B3DA3" w:rsidRPr="00093E65" w:rsidRDefault="008B3DA3" w:rsidP="00C653AF">
            <w:pPr>
              <w:jc w:val="center"/>
              <w:rPr>
                <w:sz w:val="24"/>
                <w:szCs w:val="24"/>
                <w:highlight w:val="yellow"/>
              </w:rPr>
            </w:pPr>
            <w:r w:rsidRPr="00F7512D">
              <w:rPr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8B3DA3" w:rsidRPr="0049794F" w:rsidTr="00C653AF">
        <w:trPr>
          <w:trHeight w:val="222"/>
          <w:jc w:val="center"/>
        </w:trPr>
        <w:tc>
          <w:tcPr>
            <w:tcW w:w="675" w:type="dxa"/>
            <w:vAlign w:val="center"/>
          </w:tcPr>
          <w:p w:rsidR="008B3DA3" w:rsidRDefault="008B3DA3" w:rsidP="00C653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8B3DA3" w:rsidRDefault="008B3DA3" w:rsidP="00C65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Ознакомление с </w:t>
            </w:r>
            <w:r w:rsidRPr="00551FD6">
              <w:rPr>
                <w:sz w:val="24"/>
                <w:szCs w:val="24"/>
              </w:rPr>
              <w:t xml:space="preserve">настоящим </w:t>
            </w:r>
            <w:r w:rsidRPr="0049794F">
              <w:rPr>
                <w:sz w:val="24"/>
                <w:szCs w:val="24"/>
              </w:rPr>
              <w:t>Положением</w:t>
            </w:r>
            <w:r>
              <w:rPr>
                <w:sz w:val="24"/>
                <w:szCs w:val="24"/>
              </w:rPr>
              <w:t>:</w:t>
            </w:r>
          </w:p>
          <w:p w:rsidR="008B3DA3" w:rsidRDefault="008B3DA3" w:rsidP="00C65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муниципальных </w:t>
            </w:r>
            <w:r w:rsidRPr="0049794F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;</w:t>
            </w:r>
          </w:p>
          <w:p w:rsidR="008B3DA3" w:rsidRDefault="008B3DA3" w:rsidP="00C65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2F44">
              <w:rPr>
                <w:sz w:val="24"/>
                <w:szCs w:val="24"/>
              </w:rPr>
              <w:t>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8B3DA3" w:rsidRDefault="008B3DA3" w:rsidP="00C6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8B3DA3" w:rsidRPr="00093E65" w:rsidRDefault="008B3DA3" w:rsidP="00C653A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3DA3" w:rsidRPr="0049794F" w:rsidTr="00C653AF">
        <w:trPr>
          <w:trHeight w:val="70"/>
          <w:jc w:val="center"/>
        </w:trPr>
        <w:tc>
          <w:tcPr>
            <w:tcW w:w="675" w:type="dxa"/>
            <w:vAlign w:val="center"/>
          </w:tcPr>
          <w:p w:rsidR="008B3DA3" w:rsidRPr="0049794F" w:rsidRDefault="008B3DA3" w:rsidP="00C653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8B3DA3" w:rsidRPr="0049794F" w:rsidRDefault="008B3DA3" w:rsidP="00C653A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Выявление конфликтов интересов в деятельности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49794F">
              <w:rPr>
                <w:sz w:val="24"/>
                <w:szCs w:val="24"/>
              </w:rPr>
              <w:t>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8B3DA3" w:rsidRPr="0049794F" w:rsidRDefault="008B3DA3" w:rsidP="00C6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8B3DA3" w:rsidRPr="0049794F" w:rsidRDefault="008B3DA3" w:rsidP="00C653AF">
            <w:pPr>
              <w:rPr>
                <w:sz w:val="24"/>
                <w:szCs w:val="24"/>
              </w:rPr>
            </w:pPr>
          </w:p>
        </w:tc>
      </w:tr>
    </w:tbl>
    <w:p w:rsidR="008B3DA3" w:rsidRPr="00680FBD" w:rsidRDefault="008B3DA3" w:rsidP="008B3DA3">
      <w:pPr>
        <w:spacing w:line="276" w:lineRule="auto"/>
        <w:ind w:firstLine="709"/>
        <w:jc w:val="both"/>
        <w:rPr>
          <w:sz w:val="28"/>
          <w:szCs w:val="28"/>
        </w:rPr>
      </w:pPr>
    </w:p>
    <w:p w:rsidR="0017358C" w:rsidRDefault="0017358C"/>
    <w:sectPr w:rsidR="0017358C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1F" w:rsidRDefault="00813D1F" w:rsidP="008B3DA3">
      <w:r>
        <w:separator/>
      </w:r>
    </w:p>
  </w:endnote>
  <w:endnote w:type="continuationSeparator" w:id="0">
    <w:p w:rsidR="00813D1F" w:rsidRDefault="00813D1F" w:rsidP="008B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1F" w:rsidRDefault="00813D1F" w:rsidP="008B3DA3">
      <w:r>
        <w:separator/>
      </w:r>
    </w:p>
  </w:footnote>
  <w:footnote w:type="continuationSeparator" w:id="0">
    <w:p w:rsidR="00813D1F" w:rsidRDefault="00813D1F" w:rsidP="008B3DA3">
      <w:r>
        <w:continuationSeparator/>
      </w:r>
    </w:p>
  </w:footnote>
  <w:footnote w:id="1">
    <w:p w:rsidR="008B3DA3" w:rsidRPr="000D3CF9" w:rsidRDefault="008B3DA3" w:rsidP="008B3DA3">
      <w:pPr>
        <w:pStyle w:val="aa"/>
        <w:jc w:val="both"/>
      </w:pPr>
      <w:r w:rsidRPr="00D600BD">
        <w:rPr>
          <w:vertAlign w:val="superscript"/>
        </w:rPr>
        <w:t>1</w:t>
      </w:r>
      <w:r w:rsidRPr="00D600BD">
        <w:t>-размещение на о</w:t>
      </w:r>
      <w:r w:rsidR="00233366">
        <w:t>фициальном сайте Администрации Рыбаловского</w:t>
      </w:r>
      <w:r w:rsidRPr="00D600BD">
        <w:t xml:space="preserve">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DA3" w:rsidRPr="00A0539B" w:rsidRDefault="008B3DA3" w:rsidP="00A053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4F8"/>
    <w:multiLevelType w:val="hybridMultilevel"/>
    <w:tmpl w:val="BB12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A3"/>
    <w:rsid w:val="0017358C"/>
    <w:rsid w:val="00233366"/>
    <w:rsid w:val="002D7CC6"/>
    <w:rsid w:val="005861E9"/>
    <w:rsid w:val="00771FBE"/>
    <w:rsid w:val="00813D1F"/>
    <w:rsid w:val="008B3DA3"/>
    <w:rsid w:val="00BA3143"/>
    <w:rsid w:val="00CF68F5"/>
    <w:rsid w:val="00E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5C40D-8270-4CB3-8412-E8070491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3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8B3DA3"/>
    <w:pPr>
      <w:tabs>
        <w:tab w:val="left" w:pos="6804"/>
      </w:tabs>
      <w:spacing w:before="360"/>
    </w:pPr>
    <w:rPr>
      <w:sz w:val="24"/>
    </w:rPr>
  </w:style>
  <w:style w:type="character" w:styleId="a4">
    <w:name w:val="Hyperlink"/>
    <w:rsid w:val="008B3DA3"/>
    <w:rPr>
      <w:color w:val="0000FF"/>
      <w:u w:val="single"/>
    </w:rPr>
  </w:style>
  <w:style w:type="paragraph" w:styleId="a5">
    <w:name w:val="header"/>
    <w:basedOn w:val="a"/>
    <w:link w:val="a6"/>
    <w:rsid w:val="008B3DA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basedOn w:val="a0"/>
    <w:link w:val="a5"/>
    <w:rsid w:val="008B3DA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B3DA3"/>
    <w:pPr>
      <w:ind w:left="720"/>
      <w:contextualSpacing/>
    </w:pPr>
    <w:rPr>
      <w:sz w:val="26"/>
    </w:rPr>
  </w:style>
  <w:style w:type="table" w:styleId="a8">
    <w:name w:val="Table Grid"/>
    <w:basedOn w:val="a1"/>
    <w:uiPriority w:val="59"/>
    <w:rsid w:val="008B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B3DA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8B3DA3"/>
  </w:style>
  <w:style w:type="character" w:customStyle="1" w:styleId="ab">
    <w:name w:val="Текст сноски Знак"/>
    <w:basedOn w:val="a0"/>
    <w:link w:val="aa"/>
    <w:semiHidden/>
    <w:rsid w:val="008B3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61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6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4</cp:revision>
  <cp:lastPrinted>2021-10-18T03:47:00Z</cp:lastPrinted>
  <dcterms:created xsi:type="dcterms:W3CDTF">2021-10-18T03:07:00Z</dcterms:created>
  <dcterms:modified xsi:type="dcterms:W3CDTF">2021-10-25T02:20:00Z</dcterms:modified>
</cp:coreProperties>
</file>